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D63ECD" w:rsidRDefault="0030077D" w:rsidP="002B10C1">
      <w:pPr>
        <w:pStyle w:val="StandardHervorhebungrot"/>
        <w:rPr>
          <w:rStyle w:val="berschrift1Zchn"/>
          <w:rFonts w:eastAsia="Calibri" w:cs="Arial"/>
          <w:b/>
          <w:color w:val="C6243C"/>
          <w:sz w:val="22"/>
          <w:szCs w:val="26"/>
        </w:rPr>
      </w:pPr>
      <w:r w:rsidRPr="00D63ECD">
        <w:rPr>
          <w:rFonts w:cs="Arial"/>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7D47AEFC" w:rsidR="00436749" w:rsidRPr="00D63ECD" w:rsidRDefault="0016561B" w:rsidP="00436749">
                            <w:pPr>
                              <w:pStyle w:val="Titel"/>
                              <w:rPr>
                                <w:rFonts w:cs="Arial"/>
                                <w:color w:val="4D4D4C"/>
                              </w:rPr>
                            </w:pPr>
                            <w:r w:rsidRPr="00D63ECD">
                              <w:rPr>
                                <w:rFonts w:cs="Arial"/>
                                <w:color w:val="4D4D4C"/>
                              </w:rPr>
                              <w:t xml:space="preserve">24. Mai </w:t>
                            </w:r>
                            <w:r w:rsidR="00C251C8" w:rsidRPr="00D63ECD">
                              <w:rPr>
                                <w:rFonts w:cs="Arial"/>
                                <w:color w:val="4D4D4C"/>
                              </w:rPr>
                              <w:t>2023</w:t>
                            </w:r>
                          </w:p>
                          <w:p w14:paraId="541205B7" w14:textId="77777777" w:rsidR="00436749" w:rsidRPr="00D63ECD" w:rsidRDefault="00436749" w:rsidP="002D5BC3">
                            <w:pPr>
                              <w:pStyle w:val="berschrift2"/>
                              <w:rPr>
                                <w:rFonts w:cs="Arial"/>
                              </w:rPr>
                            </w:pPr>
                            <w:r w:rsidRPr="00D63ECD">
                              <w:rPr>
                                <w:rFonts w:cs="Arial"/>
                              </w:rPr>
                              <w:t xml:space="preserve">Pressemitteilung </w:t>
                            </w:r>
                          </w:p>
                          <w:p w14:paraId="19B16158" w14:textId="77777777" w:rsidR="00F52DC9" w:rsidRPr="00D63ECD" w:rsidRDefault="00F52DC9" w:rsidP="00F52DC9">
                            <w:pPr>
                              <w:rPr>
                                <w:rFonts w:cs="Arial"/>
                                <w:color w:val="4D4D4C"/>
                                <w:sz w:val="16"/>
                                <w:szCs w:val="16"/>
                              </w:rPr>
                            </w:pPr>
                            <w:r w:rsidRPr="00D63ECD">
                              <w:rPr>
                                <w:rFonts w:cs="Arial"/>
                                <w:color w:val="4D4D4C"/>
                              </w:rPr>
                              <w:t>Ihr Ansprechpartner</w:t>
                            </w:r>
                            <w:r w:rsidRPr="00D63ECD">
                              <w:rPr>
                                <w:rFonts w:cs="Arial"/>
                                <w:color w:val="4D4D4C"/>
                              </w:rPr>
                              <w:br/>
                              <w:t>Frank Reichert</w:t>
                            </w:r>
                            <w:r w:rsidRPr="00D63ECD">
                              <w:rPr>
                                <w:rFonts w:cs="Arial"/>
                                <w:color w:val="4D4D4C"/>
                              </w:rPr>
                              <w:br/>
                            </w:r>
                            <w:r w:rsidRPr="00D63ECD">
                              <w:rPr>
                                <w:rFonts w:cs="Arial"/>
                                <w:color w:val="4D4D4C"/>
                                <w:sz w:val="16"/>
                                <w:szCs w:val="16"/>
                              </w:rPr>
                              <w:t>Leiter Unternehmenskommunikation</w:t>
                            </w:r>
                          </w:p>
                          <w:p w14:paraId="44F029E3" w14:textId="77777777" w:rsidR="00F52DC9" w:rsidRPr="00D63ECD" w:rsidRDefault="00F52DC9" w:rsidP="00F52DC9">
                            <w:pPr>
                              <w:rPr>
                                <w:rFonts w:cs="Arial"/>
                                <w:color w:val="4D4D4C"/>
                                <w:lang w:val="en-US"/>
                              </w:rPr>
                            </w:pPr>
                            <w:r w:rsidRPr="00D63ECD">
                              <w:rPr>
                                <w:rFonts w:cs="Arial"/>
                                <w:color w:val="4D4D4C"/>
                                <w:lang w:val="en-US"/>
                              </w:rPr>
                              <w:t>Tel. +49 (0)711 97676-620</w:t>
                            </w:r>
                            <w:r w:rsidRPr="00D63ECD">
                              <w:rPr>
                                <w:rFonts w:cs="Arial"/>
                                <w:color w:val="4D4D4C"/>
                                <w:lang w:val="en-US"/>
                              </w:rPr>
                              <w:br/>
                              <w:t>Fax: +49 (0)711 97676-609</w:t>
                            </w:r>
                          </w:p>
                          <w:p w14:paraId="4C83B6CA" w14:textId="77777777" w:rsidR="00F52DC9" w:rsidRPr="00D63ECD" w:rsidRDefault="00F52DC9" w:rsidP="00F52DC9">
                            <w:pPr>
                              <w:rPr>
                                <w:rFonts w:cs="Arial"/>
                                <w:color w:val="4D4D4C"/>
                                <w:sz w:val="16"/>
                                <w:szCs w:val="16"/>
                                <w:lang w:val="en-US"/>
                              </w:rPr>
                            </w:pPr>
                            <w:r w:rsidRPr="00D63EC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7D47AEFC" w:rsidR="00436749" w:rsidRPr="00D63ECD" w:rsidRDefault="0016561B" w:rsidP="00436749">
                      <w:pPr>
                        <w:pStyle w:val="Titel"/>
                        <w:rPr>
                          <w:rFonts w:cs="Arial"/>
                          <w:color w:val="4D4D4C"/>
                        </w:rPr>
                      </w:pPr>
                      <w:r w:rsidRPr="00D63ECD">
                        <w:rPr>
                          <w:rFonts w:cs="Arial"/>
                          <w:color w:val="4D4D4C"/>
                        </w:rPr>
                        <w:t xml:space="preserve">24. Mai </w:t>
                      </w:r>
                      <w:r w:rsidR="00C251C8" w:rsidRPr="00D63ECD">
                        <w:rPr>
                          <w:rFonts w:cs="Arial"/>
                          <w:color w:val="4D4D4C"/>
                        </w:rPr>
                        <w:t>2023</w:t>
                      </w:r>
                    </w:p>
                    <w:p w14:paraId="541205B7" w14:textId="77777777" w:rsidR="00436749" w:rsidRPr="00D63ECD" w:rsidRDefault="00436749" w:rsidP="002D5BC3">
                      <w:pPr>
                        <w:pStyle w:val="berschrift2"/>
                        <w:rPr>
                          <w:rFonts w:cs="Arial"/>
                        </w:rPr>
                      </w:pPr>
                      <w:r w:rsidRPr="00D63ECD">
                        <w:rPr>
                          <w:rFonts w:cs="Arial"/>
                        </w:rPr>
                        <w:t xml:space="preserve">Pressemitteilung </w:t>
                      </w:r>
                    </w:p>
                    <w:p w14:paraId="19B16158" w14:textId="77777777" w:rsidR="00F52DC9" w:rsidRPr="00D63ECD" w:rsidRDefault="00F52DC9" w:rsidP="00F52DC9">
                      <w:pPr>
                        <w:rPr>
                          <w:rFonts w:cs="Arial"/>
                          <w:color w:val="4D4D4C"/>
                          <w:sz w:val="16"/>
                          <w:szCs w:val="16"/>
                        </w:rPr>
                      </w:pPr>
                      <w:r w:rsidRPr="00D63ECD">
                        <w:rPr>
                          <w:rFonts w:cs="Arial"/>
                          <w:color w:val="4D4D4C"/>
                        </w:rPr>
                        <w:t>Ihr Ansprechpartner</w:t>
                      </w:r>
                      <w:r w:rsidRPr="00D63ECD">
                        <w:rPr>
                          <w:rFonts w:cs="Arial"/>
                          <w:color w:val="4D4D4C"/>
                        </w:rPr>
                        <w:br/>
                        <w:t>Frank Reichert</w:t>
                      </w:r>
                      <w:r w:rsidRPr="00D63ECD">
                        <w:rPr>
                          <w:rFonts w:cs="Arial"/>
                          <w:color w:val="4D4D4C"/>
                        </w:rPr>
                        <w:br/>
                      </w:r>
                      <w:r w:rsidRPr="00D63ECD">
                        <w:rPr>
                          <w:rFonts w:cs="Arial"/>
                          <w:color w:val="4D4D4C"/>
                          <w:sz w:val="16"/>
                          <w:szCs w:val="16"/>
                        </w:rPr>
                        <w:t>Leiter Unternehmenskommunikation</w:t>
                      </w:r>
                    </w:p>
                    <w:p w14:paraId="44F029E3" w14:textId="77777777" w:rsidR="00F52DC9" w:rsidRPr="00D63ECD" w:rsidRDefault="00F52DC9" w:rsidP="00F52DC9">
                      <w:pPr>
                        <w:rPr>
                          <w:rFonts w:cs="Arial"/>
                          <w:color w:val="4D4D4C"/>
                          <w:lang w:val="en-US"/>
                        </w:rPr>
                      </w:pPr>
                      <w:r w:rsidRPr="00D63ECD">
                        <w:rPr>
                          <w:rFonts w:cs="Arial"/>
                          <w:color w:val="4D4D4C"/>
                          <w:lang w:val="en-US"/>
                        </w:rPr>
                        <w:t>Tel. +49 (0)711 97676-620</w:t>
                      </w:r>
                      <w:r w:rsidRPr="00D63ECD">
                        <w:rPr>
                          <w:rFonts w:cs="Arial"/>
                          <w:color w:val="4D4D4C"/>
                          <w:lang w:val="en-US"/>
                        </w:rPr>
                        <w:br/>
                        <w:t>Fax: +49 (0)711 97676-609</w:t>
                      </w:r>
                    </w:p>
                    <w:p w14:paraId="4C83B6CA" w14:textId="77777777" w:rsidR="00F52DC9" w:rsidRPr="00D63ECD" w:rsidRDefault="00F52DC9" w:rsidP="00F52DC9">
                      <w:pPr>
                        <w:rPr>
                          <w:rFonts w:cs="Arial"/>
                          <w:color w:val="4D4D4C"/>
                          <w:sz w:val="16"/>
                          <w:szCs w:val="16"/>
                          <w:lang w:val="en-US"/>
                        </w:rPr>
                      </w:pPr>
                      <w:r w:rsidRPr="00D63EC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5CE5F288" w:rsidR="0049678B" w:rsidRPr="00D63ECD" w:rsidRDefault="00ED60FC" w:rsidP="00832E68">
      <w:pPr>
        <w:spacing w:line="400" w:lineRule="exact"/>
        <w:ind w:right="2120"/>
        <w:rPr>
          <w:rStyle w:val="berschrift1Zchn"/>
          <w:rFonts w:eastAsia="Calibri" w:cs="Arial"/>
        </w:rPr>
      </w:pPr>
      <w:r w:rsidRPr="00D63ECD">
        <w:rPr>
          <w:rStyle w:val="berschrift1Zchn"/>
          <w:rFonts w:eastAsia="Calibri" w:cs="Arial"/>
        </w:rPr>
        <w:t>Vollelektrisch in den Urlaub fahren:</w:t>
      </w:r>
      <w:r w:rsidR="00A34F0C" w:rsidRPr="00D63ECD">
        <w:rPr>
          <w:rStyle w:val="berschrift1Zchn"/>
          <w:rFonts w:eastAsia="Calibri" w:cs="Arial"/>
        </w:rPr>
        <w:t xml:space="preserve"> </w:t>
      </w:r>
      <w:r w:rsidRPr="00D63ECD">
        <w:rPr>
          <w:rStyle w:val="berschrift1Zchn"/>
          <w:rFonts w:eastAsia="Calibri" w:cs="Arial"/>
        </w:rPr>
        <w:br/>
        <w:t>Die GTÜ gibt wichtige Hinweise</w:t>
      </w:r>
    </w:p>
    <w:p w14:paraId="22A6E642" w14:textId="77777777" w:rsidR="0049678B" w:rsidRPr="00D63ECD" w:rsidRDefault="0049678B" w:rsidP="00832E68">
      <w:pPr>
        <w:spacing w:line="400" w:lineRule="exact"/>
        <w:ind w:right="2120"/>
        <w:rPr>
          <w:rStyle w:val="berschrift1Zchn"/>
          <w:rFonts w:eastAsia="Calibri" w:cs="Arial"/>
        </w:rPr>
      </w:pPr>
    </w:p>
    <w:p w14:paraId="765A61AC" w14:textId="0EB8DED9" w:rsidR="003C22F4" w:rsidRPr="00D63ECD" w:rsidRDefault="00ED60FC" w:rsidP="00D63ECD">
      <w:pPr>
        <w:pStyle w:val="Aufzhlung"/>
        <w:numPr>
          <w:ilvl w:val="0"/>
          <w:numId w:val="11"/>
        </w:numPr>
        <w:rPr>
          <w:rFonts w:cs="Arial"/>
          <w:color w:val="000000" w:themeColor="text1"/>
        </w:rPr>
      </w:pPr>
      <w:r w:rsidRPr="00D63ECD">
        <w:rPr>
          <w:rFonts w:cs="Arial"/>
          <w:color w:val="000000" w:themeColor="text1"/>
        </w:rPr>
        <w:t xml:space="preserve">Das Angebot an Ladesäulen wächst kontinuierlich </w:t>
      </w:r>
    </w:p>
    <w:p w14:paraId="55C67802" w14:textId="68D840C3" w:rsidR="00E30F24" w:rsidRPr="00D63ECD" w:rsidRDefault="001F4E6F" w:rsidP="00D63ECD">
      <w:pPr>
        <w:pStyle w:val="Aufzhlung"/>
        <w:numPr>
          <w:ilvl w:val="0"/>
          <w:numId w:val="11"/>
        </w:numPr>
        <w:rPr>
          <w:rFonts w:cs="Arial"/>
          <w:color w:val="000000" w:themeColor="text1"/>
        </w:rPr>
      </w:pPr>
      <w:r w:rsidRPr="00D63ECD">
        <w:rPr>
          <w:rFonts w:cs="Arial"/>
          <w:color w:val="000000" w:themeColor="text1"/>
        </w:rPr>
        <w:t>S</w:t>
      </w:r>
      <w:r w:rsidR="00ED60FC" w:rsidRPr="00D63ECD">
        <w:rPr>
          <w:rFonts w:cs="Arial"/>
          <w:color w:val="000000" w:themeColor="text1"/>
        </w:rPr>
        <w:t xml:space="preserve">orgfältige Planung </w:t>
      </w:r>
      <w:r w:rsidRPr="00D63ECD">
        <w:rPr>
          <w:rFonts w:cs="Arial"/>
          <w:color w:val="000000" w:themeColor="text1"/>
        </w:rPr>
        <w:t xml:space="preserve">ist </w:t>
      </w:r>
      <w:r w:rsidR="00ED60FC" w:rsidRPr="00D63ECD">
        <w:rPr>
          <w:rFonts w:cs="Arial"/>
          <w:color w:val="000000" w:themeColor="text1"/>
        </w:rPr>
        <w:t>sinnvoll</w:t>
      </w:r>
    </w:p>
    <w:p w14:paraId="22401D80" w14:textId="331A3B3B" w:rsidR="002D5BC3" w:rsidRPr="00D63ECD" w:rsidRDefault="00ED60FC" w:rsidP="00D63ECD">
      <w:pPr>
        <w:pStyle w:val="Aufzhlung"/>
        <w:numPr>
          <w:ilvl w:val="0"/>
          <w:numId w:val="11"/>
        </w:numPr>
        <w:rPr>
          <w:rFonts w:cs="Arial"/>
          <w:color w:val="000000" w:themeColor="text1"/>
        </w:rPr>
      </w:pPr>
      <w:r w:rsidRPr="00D63ECD">
        <w:rPr>
          <w:rFonts w:cs="Arial"/>
          <w:color w:val="000000" w:themeColor="text1"/>
        </w:rPr>
        <w:t xml:space="preserve">DC-Schnelladen </w:t>
      </w:r>
      <w:r w:rsidR="00D11789" w:rsidRPr="00D63ECD">
        <w:rPr>
          <w:rFonts w:cs="Arial"/>
          <w:color w:val="000000" w:themeColor="text1"/>
        </w:rPr>
        <w:t>sinnvoll einsetzen</w:t>
      </w:r>
    </w:p>
    <w:p w14:paraId="10B88EDF" w14:textId="77777777" w:rsidR="00832E68" w:rsidRPr="00D63ECD" w:rsidRDefault="00832E68" w:rsidP="00832E68">
      <w:pPr>
        <w:spacing w:line="400" w:lineRule="exact"/>
        <w:ind w:right="2120"/>
        <w:rPr>
          <w:rFonts w:cs="Arial"/>
          <w:lang w:eastAsia="de-DE"/>
        </w:rPr>
      </w:pPr>
    </w:p>
    <w:p w14:paraId="0FF363D0" w14:textId="5D07E32F" w:rsidR="00E544A2" w:rsidRPr="00D63ECD" w:rsidRDefault="00832E68" w:rsidP="00A07F15">
      <w:pPr>
        <w:ind w:right="1834"/>
        <w:rPr>
          <w:rFonts w:cs="Arial"/>
        </w:rPr>
      </w:pPr>
      <w:r w:rsidRPr="00D63ECD">
        <w:rPr>
          <w:rFonts w:cs="Arial"/>
          <w:color w:val="C6243C"/>
        </w:rPr>
        <w:t xml:space="preserve">__ </w:t>
      </w:r>
      <w:r w:rsidRPr="00D63ECD">
        <w:rPr>
          <w:rFonts w:cs="Arial"/>
        </w:rPr>
        <w:t>Stuttgart.</w:t>
      </w:r>
      <w:r w:rsidR="00ED60FC" w:rsidRPr="00D63ECD">
        <w:rPr>
          <w:rFonts w:cs="Arial"/>
        </w:rPr>
        <w:t xml:space="preserve"> Das batterieelektrische Auto </w:t>
      </w:r>
      <w:r w:rsidR="005F5F00" w:rsidRPr="00D63ECD">
        <w:rPr>
          <w:rFonts w:cs="Arial"/>
        </w:rPr>
        <w:t xml:space="preserve">bewährt </w:t>
      </w:r>
      <w:r w:rsidR="00ED60FC" w:rsidRPr="00D63ECD">
        <w:rPr>
          <w:rFonts w:cs="Arial"/>
        </w:rPr>
        <w:t xml:space="preserve">sich im Alltag vieler Menschen. </w:t>
      </w:r>
      <w:r w:rsidR="00A128DA" w:rsidRPr="00D63ECD">
        <w:rPr>
          <w:rFonts w:cs="Arial"/>
        </w:rPr>
        <w:t xml:space="preserve">Aber was ist mit der Urlaubsreise? </w:t>
      </w:r>
      <w:r w:rsidR="005F5F00" w:rsidRPr="00D63ECD">
        <w:rPr>
          <w:rFonts w:cs="Arial"/>
        </w:rPr>
        <w:t>Eine verbreitete Einschätzung ist</w:t>
      </w:r>
      <w:r w:rsidR="00A128DA" w:rsidRPr="00D63ECD">
        <w:rPr>
          <w:rFonts w:cs="Arial"/>
        </w:rPr>
        <w:t xml:space="preserve">, dass E-Autos dafür wegen </w:t>
      </w:r>
      <w:r w:rsidR="005F5F00" w:rsidRPr="00D63ECD">
        <w:rPr>
          <w:rFonts w:cs="Arial"/>
        </w:rPr>
        <w:t xml:space="preserve">ihrer </w:t>
      </w:r>
      <w:r w:rsidR="00A128DA" w:rsidRPr="00D63ECD">
        <w:rPr>
          <w:rFonts w:cs="Arial"/>
        </w:rPr>
        <w:t xml:space="preserve">Reichweite und des unflexiblen Ladens nicht geeignet seien. </w:t>
      </w:r>
      <w:r w:rsidR="00E544A2" w:rsidRPr="00D63ECD">
        <w:rPr>
          <w:rFonts w:cs="Arial"/>
        </w:rPr>
        <w:t>Das ist so pauschal auf jeden Fall falsch – vielmehr kommt es auf das Urlaubsziel an und auch auf das jeweilige Elektroauto</w:t>
      </w:r>
      <w:r w:rsidR="00A24B45" w:rsidRPr="00D63ECD">
        <w:rPr>
          <w:rFonts w:cs="Arial"/>
        </w:rPr>
        <w:t xml:space="preserve">. </w:t>
      </w:r>
      <w:r w:rsidR="0017472A" w:rsidRPr="00D63ECD">
        <w:rPr>
          <w:rFonts w:cs="Arial"/>
        </w:rPr>
        <w:t>Mit etwas Planung kommt man problemlos an den Urlaubsort.</w:t>
      </w:r>
    </w:p>
    <w:p w14:paraId="0A68D254" w14:textId="37BF56A6" w:rsidR="00E544A2" w:rsidRPr="00D63ECD" w:rsidRDefault="00E544A2" w:rsidP="00F52DC9">
      <w:pPr>
        <w:ind w:right="2120"/>
        <w:rPr>
          <w:rFonts w:cs="Arial"/>
        </w:rPr>
      </w:pPr>
      <w:r w:rsidRPr="00D63ECD">
        <w:rPr>
          <w:rFonts w:cs="Arial"/>
          <w:color w:val="C6243C"/>
        </w:rPr>
        <w:t xml:space="preserve">__ </w:t>
      </w:r>
      <w:r w:rsidR="005F5F00" w:rsidRPr="00D63ECD">
        <w:rPr>
          <w:rFonts w:cs="Arial"/>
        </w:rPr>
        <w:t xml:space="preserve">Wer das erste Mal mit dem </w:t>
      </w:r>
      <w:r w:rsidR="00DB3B13" w:rsidRPr="00D63ECD">
        <w:rPr>
          <w:rFonts w:cs="Arial"/>
        </w:rPr>
        <w:t xml:space="preserve">E-Auto in die Ferien </w:t>
      </w:r>
      <w:r w:rsidR="005F5F00" w:rsidRPr="00D63ECD">
        <w:rPr>
          <w:rFonts w:cs="Arial"/>
        </w:rPr>
        <w:t>fährt, sollte sich zu einigen Fragen gründlich informieren</w:t>
      </w:r>
      <w:r w:rsidR="00DB3B13" w:rsidRPr="00D63ECD">
        <w:rPr>
          <w:rFonts w:cs="Arial"/>
        </w:rPr>
        <w:t xml:space="preserve">. Die GTÜ nennt </w:t>
      </w:r>
      <w:r w:rsidR="003D5D03" w:rsidRPr="00D63ECD">
        <w:rPr>
          <w:rFonts w:cs="Arial"/>
        </w:rPr>
        <w:t xml:space="preserve">fünf </w:t>
      </w:r>
      <w:r w:rsidR="00DB3B13" w:rsidRPr="00D63ECD">
        <w:rPr>
          <w:rFonts w:cs="Arial"/>
        </w:rPr>
        <w:t xml:space="preserve">Punkte </w:t>
      </w:r>
      <w:r w:rsidR="001A61E9" w:rsidRPr="00D63ECD">
        <w:rPr>
          <w:rFonts w:cs="Arial"/>
        </w:rPr>
        <w:t>am</w:t>
      </w:r>
      <w:r w:rsidRPr="00D63ECD">
        <w:rPr>
          <w:rFonts w:cs="Arial"/>
        </w:rPr>
        <w:t xml:space="preserve"> Beispiel eines 202</w:t>
      </w:r>
      <w:r w:rsidR="00DB3B13" w:rsidRPr="00D63ECD">
        <w:rPr>
          <w:rFonts w:cs="Arial"/>
        </w:rPr>
        <w:t>2</w:t>
      </w:r>
      <w:r w:rsidRPr="00D63ECD">
        <w:rPr>
          <w:rFonts w:cs="Arial"/>
        </w:rPr>
        <w:t xml:space="preserve"> zugelassenen E-Autos der Kompaktklasse</w:t>
      </w:r>
      <w:r w:rsidR="00015EA7" w:rsidRPr="00D63ECD">
        <w:rPr>
          <w:rFonts w:cs="Arial"/>
        </w:rPr>
        <w:t>, mit dem eine Urlaubsfahrt aus der Mitte Deutschlands an die Nordseeküste unternommen werden soll.</w:t>
      </w:r>
    </w:p>
    <w:p w14:paraId="1C00136C" w14:textId="4D49ADFF" w:rsidR="00F3365D" w:rsidRPr="00D63ECD" w:rsidRDefault="00B86607" w:rsidP="00F3365D">
      <w:pPr>
        <w:ind w:right="2120"/>
        <w:rPr>
          <w:rFonts w:cs="Arial"/>
        </w:rPr>
      </w:pPr>
      <w:r w:rsidRPr="00D63ECD">
        <w:rPr>
          <w:rFonts w:cs="Arial"/>
          <w:color w:val="C6243C"/>
        </w:rPr>
        <w:t xml:space="preserve">__ </w:t>
      </w:r>
      <w:r w:rsidR="001A61E9" w:rsidRPr="00D63ECD">
        <w:rPr>
          <w:rFonts w:cs="Arial"/>
          <w:b/>
          <w:bCs/>
        </w:rPr>
        <w:t xml:space="preserve">1. </w:t>
      </w:r>
      <w:r w:rsidR="00D3596C" w:rsidRPr="00D63ECD">
        <w:rPr>
          <w:rFonts w:cs="Arial"/>
          <w:b/>
          <w:bCs/>
        </w:rPr>
        <w:t xml:space="preserve">Rechnen gegen </w:t>
      </w:r>
      <w:r w:rsidR="00E544A2" w:rsidRPr="00D63ECD">
        <w:rPr>
          <w:rFonts w:cs="Arial"/>
          <w:b/>
          <w:bCs/>
        </w:rPr>
        <w:t>Reichweitenangst:</w:t>
      </w:r>
      <w:r w:rsidR="00E544A2" w:rsidRPr="00D63ECD">
        <w:rPr>
          <w:rFonts w:cs="Arial"/>
        </w:rPr>
        <w:t xml:space="preserve"> </w:t>
      </w:r>
      <w:r w:rsidR="00C74D4B" w:rsidRPr="00D63ECD">
        <w:rPr>
          <w:rFonts w:cs="Arial"/>
        </w:rPr>
        <w:t>Simple Mathematik hilft dabei, eine entspannte Fahrt zu planen. D</w:t>
      </w:r>
      <w:r w:rsidRPr="00D63ECD">
        <w:rPr>
          <w:rFonts w:cs="Arial"/>
        </w:rPr>
        <w:t xml:space="preserve">ie Reichweite </w:t>
      </w:r>
      <w:r w:rsidR="00C74D4B" w:rsidRPr="00D63ECD">
        <w:rPr>
          <w:rFonts w:cs="Arial"/>
        </w:rPr>
        <w:t xml:space="preserve">des </w:t>
      </w:r>
      <w:r w:rsidR="00E27C92" w:rsidRPr="00D63ECD">
        <w:rPr>
          <w:rFonts w:cs="Arial"/>
        </w:rPr>
        <w:t>Beispiela</w:t>
      </w:r>
      <w:r w:rsidRPr="00D63ECD">
        <w:rPr>
          <w:rFonts w:cs="Arial"/>
        </w:rPr>
        <w:t xml:space="preserve">utos </w:t>
      </w:r>
      <w:r w:rsidR="00C74D4B" w:rsidRPr="00D63ECD">
        <w:rPr>
          <w:rFonts w:cs="Arial"/>
        </w:rPr>
        <w:t>beträgt 400 Kilometer bei optimalen Bedingungen</w:t>
      </w:r>
      <w:r w:rsidR="0016561B" w:rsidRPr="00D63ECD">
        <w:rPr>
          <w:rFonts w:cs="Arial"/>
        </w:rPr>
        <w:t xml:space="preserve"> </w:t>
      </w:r>
      <w:r w:rsidR="005F5F00" w:rsidRPr="00D63ECD">
        <w:rPr>
          <w:rFonts w:cs="Arial"/>
        </w:rPr>
        <w:t xml:space="preserve">und </w:t>
      </w:r>
      <w:r w:rsidR="00C74D4B" w:rsidRPr="00D63ECD">
        <w:rPr>
          <w:rFonts w:cs="Arial"/>
        </w:rPr>
        <w:t xml:space="preserve">die Strecke ist rund 600 Kilometer lang. Zur Sicherheit werden </w:t>
      </w:r>
      <w:r w:rsidR="00E544A2" w:rsidRPr="00D63ECD">
        <w:rPr>
          <w:rFonts w:cs="Arial"/>
          <w:color w:val="000000" w:themeColor="text1"/>
        </w:rPr>
        <w:t>15</w:t>
      </w:r>
      <w:r w:rsidR="005F5F00" w:rsidRPr="00D63ECD">
        <w:rPr>
          <w:rFonts w:cs="Arial"/>
          <w:color w:val="000000" w:themeColor="text1"/>
        </w:rPr>
        <w:t> </w:t>
      </w:r>
      <w:r w:rsidR="00E544A2" w:rsidRPr="00D63ECD">
        <w:rPr>
          <w:rFonts w:cs="Arial"/>
          <w:color w:val="000000" w:themeColor="text1"/>
        </w:rPr>
        <w:t xml:space="preserve">Prozent </w:t>
      </w:r>
      <w:r w:rsidR="00C74D4B" w:rsidRPr="00D63ECD">
        <w:rPr>
          <w:rFonts w:cs="Arial"/>
          <w:color w:val="000000" w:themeColor="text1"/>
        </w:rPr>
        <w:t xml:space="preserve">Reichweite </w:t>
      </w:r>
      <w:r w:rsidR="00E544A2" w:rsidRPr="00D63ECD">
        <w:rPr>
          <w:rFonts w:cs="Arial"/>
          <w:color w:val="000000" w:themeColor="text1"/>
        </w:rPr>
        <w:t xml:space="preserve">für Mehrgewicht (Gepäck), </w:t>
      </w:r>
      <w:r w:rsidR="005F5F00" w:rsidRPr="00D63ECD">
        <w:rPr>
          <w:rFonts w:cs="Arial"/>
          <w:color w:val="000000" w:themeColor="text1"/>
        </w:rPr>
        <w:t xml:space="preserve">laufende </w:t>
      </w:r>
      <w:r w:rsidR="00E544A2" w:rsidRPr="00D63ECD">
        <w:rPr>
          <w:rFonts w:cs="Arial"/>
          <w:color w:val="000000" w:themeColor="text1"/>
        </w:rPr>
        <w:t>Klimaanlage</w:t>
      </w:r>
      <w:r w:rsidR="00C74D4B" w:rsidRPr="00D63ECD">
        <w:rPr>
          <w:rFonts w:cs="Arial"/>
          <w:color w:val="000000" w:themeColor="text1"/>
        </w:rPr>
        <w:t xml:space="preserve">, </w:t>
      </w:r>
      <w:r w:rsidR="00E544A2" w:rsidRPr="00D63ECD">
        <w:rPr>
          <w:rFonts w:cs="Arial"/>
          <w:color w:val="000000" w:themeColor="text1"/>
        </w:rPr>
        <w:t>Staus und Umwege ab</w:t>
      </w:r>
      <w:r w:rsidR="00C74D4B" w:rsidRPr="00D63ECD">
        <w:rPr>
          <w:rFonts w:cs="Arial"/>
          <w:color w:val="000000" w:themeColor="text1"/>
        </w:rPr>
        <w:t>gezogen</w:t>
      </w:r>
      <w:r w:rsidR="00E544A2" w:rsidRPr="00D63ECD">
        <w:rPr>
          <w:rFonts w:cs="Arial"/>
          <w:color w:val="000000" w:themeColor="text1"/>
        </w:rPr>
        <w:t>. Das Ergebnis</w:t>
      </w:r>
      <w:r w:rsidR="00C74D4B" w:rsidRPr="00D63ECD">
        <w:rPr>
          <w:rFonts w:cs="Arial"/>
          <w:color w:val="000000" w:themeColor="text1"/>
        </w:rPr>
        <w:t xml:space="preserve">: Mit einer Vollladung </w:t>
      </w:r>
      <w:r w:rsidR="005F5F00" w:rsidRPr="00D63ECD">
        <w:rPr>
          <w:rFonts w:cs="Arial"/>
          <w:color w:val="000000" w:themeColor="text1"/>
        </w:rPr>
        <w:t xml:space="preserve">unterwegs </w:t>
      </w:r>
      <w:r w:rsidR="00C74D4B" w:rsidRPr="00D63ECD">
        <w:rPr>
          <w:rFonts w:cs="Arial"/>
          <w:color w:val="000000" w:themeColor="text1"/>
        </w:rPr>
        <w:t xml:space="preserve">oder zwei Teilladungen kommt man entspannt </w:t>
      </w:r>
      <w:r w:rsidR="00E544A2" w:rsidRPr="00D63ECD">
        <w:rPr>
          <w:rFonts w:cs="Arial"/>
          <w:color w:val="000000" w:themeColor="text1"/>
        </w:rPr>
        <w:t>zum Urlaubsdomizil.</w:t>
      </w:r>
    </w:p>
    <w:p w14:paraId="49F5D925" w14:textId="77777777" w:rsidR="00F3365D" w:rsidRPr="00D63ECD" w:rsidRDefault="00F3365D" w:rsidP="00F3365D">
      <w:pPr>
        <w:ind w:right="2120"/>
        <w:rPr>
          <w:rFonts w:cs="Arial"/>
          <w:color w:val="555555"/>
        </w:rPr>
        <w:sectPr w:rsidR="00F3365D" w:rsidRPr="00D63ECD" w:rsidSect="00F3365D">
          <w:headerReference w:type="first" r:id="rId8"/>
          <w:pgSz w:w="11900" w:h="16840"/>
          <w:pgMar w:top="5632" w:right="1418" w:bottom="1134" w:left="1418" w:header="624" w:footer="1701" w:gutter="0"/>
          <w:pgNumType w:start="2"/>
          <w:cols w:space="708"/>
          <w:titlePg/>
          <w:docGrid w:linePitch="360"/>
        </w:sectPr>
      </w:pPr>
    </w:p>
    <w:p w14:paraId="61AB0410" w14:textId="524B3770" w:rsidR="00332776" w:rsidRPr="00D63ECD" w:rsidRDefault="003E5678" w:rsidP="00332776">
      <w:pPr>
        <w:ind w:right="2120"/>
        <w:rPr>
          <w:rFonts w:cs="Arial"/>
          <w:color w:val="000000" w:themeColor="text1"/>
        </w:rPr>
      </w:pPr>
      <w:r w:rsidRPr="00D63ECD">
        <w:rPr>
          <w:rFonts w:cs="Arial"/>
          <w:color w:val="C6243C"/>
        </w:rPr>
        <w:lastRenderedPageBreak/>
        <w:t xml:space="preserve">__ </w:t>
      </w:r>
      <w:r w:rsidRPr="00D63ECD">
        <w:rPr>
          <w:rFonts w:cs="Arial"/>
          <w:b/>
          <w:bCs/>
        </w:rPr>
        <w:t xml:space="preserve">2. </w:t>
      </w:r>
      <w:r w:rsidR="00E27C92" w:rsidRPr="00D63ECD">
        <w:rPr>
          <w:rFonts w:cs="Arial"/>
          <w:b/>
          <w:bCs/>
        </w:rPr>
        <w:t xml:space="preserve">Vertraut machen mit der </w:t>
      </w:r>
      <w:r w:rsidRPr="00D63ECD">
        <w:rPr>
          <w:rFonts w:cs="Arial"/>
          <w:b/>
          <w:bCs/>
        </w:rPr>
        <w:t>Lade</w:t>
      </w:r>
      <w:r w:rsidR="00E27C92" w:rsidRPr="00D63ECD">
        <w:rPr>
          <w:rFonts w:cs="Arial"/>
          <w:b/>
          <w:bCs/>
        </w:rPr>
        <w:t>technik</w:t>
      </w:r>
      <w:r w:rsidRPr="00D63ECD">
        <w:rPr>
          <w:rFonts w:cs="Arial"/>
          <w:b/>
          <w:bCs/>
        </w:rPr>
        <w:t>:</w:t>
      </w:r>
      <w:r w:rsidRPr="00D63ECD">
        <w:rPr>
          <w:rFonts w:cs="Arial"/>
        </w:rPr>
        <w:t xml:space="preserve"> </w:t>
      </w:r>
      <w:r w:rsidR="002C2151" w:rsidRPr="00D63ECD">
        <w:rPr>
          <w:rFonts w:cs="Arial"/>
        </w:rPr>
        <w:t>So wie v</w:t>
      </w:r>
      <w:r w:rsidR="00280E99" w:rsidRPr="00D63ECD">
        <w:rPr>
          <w:rFonts w:cs="Arial"/>
        </w:rPr>
        <w:t xml:space="preserve">iele </w:t>
      </w:r>
      <w:r w:rsidR="002C2151" w:rsidRPr="00D63ECD">
        <w:rPr>
          <w:rFonts w:cs="Arial"/>
        </w:rPr>
        <w:t xml:space="preserve">andere </w:t>
      </w:r>
      <w:r w:rsidR="00280E99" w:rsidRPr="00D63ECD">
        <w:rPr>
          <w:rFonts w:cs="Arial"/>
        </w:rPr>
        <w:t xml:space="preserve">E-Auto-Fahrer tanken </w:t>
      </w:r>
      <w:r w:rsidR="002C2151" w:rsidRPr="00D63ECD">
        <w:rPr>
          <w:rFonts w:cs="Arial"/>
        </w:rPr>
        <w:t xml:space="preserve">die Nutzer des Beispielfahrzeugs </w:t>
      </w:r>
      <w:r w:rsidR="00EC6BFD" w:rsidRPr="00D63ECD">
        <w:rPr>
          <w:rFonts w:cs="Arial"/>
        </w:rPr>
        <w:t xml:space="preserve">im Alltag </w:t>
      </w:r>
      <w:r w:rsidR="00280E99" w:rsidRPr="00D63ECD">
        <w:rPr>
          <w:rFonts w:cs="Arial"/>
        </w:rPr>
        <w:t xml:space="preserve">elektrische Energie zu Hause an einer Wallbox. Auf der Ferienfahrt und am Urlaubsort </w:t>
      </w:r>
      <w:r w:rsidR="005F5F00" w:rsidRPr="00D63ECD">
        <w:rPr>
          <w:rFonts w:cs="Arial"/>
        </w:rPr>
        <w:t xml:space="preserve">kommt </w:t>
      </w:r>
      <w:r w:rsidR="00280E99" w:rsidRPr="00D63ECD">
        <w:rPr>
          <w:rFonts w:cs="Arial"/>
        </w:rPr>
        <w:t>der Strom dagegen aus öffentlichen Ladestationen</w:t>
      </w:r>
      <w:r w:rsidR="005F5F00" w:rsidRPr="00D63ECD">
        <w:rPr>
          <w:rFonts w:cs="Arial"/>
        </w:rPr>
        <w:t xml:space="preserve"> </w:t>
      </w:r>
      <w:r w:rsidR="00280E99" w:rsidRPr="00D63ECD">
        <w:rPr>
          <w:rFonts w:cs="Arial"/>
        </w:rPr>
        <w:t xml:space="preserve">– es sei denn, das Hotel bietet Wallboxen an. Geladen wird </w:t>
      </w:r>
      <w:r w:rsidR="00332776" w:rsidRPr="00D63ECD">
        <w:rPr>
          <w:rFonts w:cs="Arial"/>
        </w:rPr>
        <w:t xml:space="preserve">an </w:t>
      </w:r>
      <w:r w:rsidR="0063726A" w:rsidRPr="00D63ECD">
        <w:rPr>
          <w:rFonts w:cs="Arial"/>
        </w:rPr>
        <w:t xml:space="preserve">solchen </w:t>
      </w:r>
      <w:r w:rsidR="00332776" w:rsidRPr="00D63ECD">
        <w:rPr>
          <w:rFonts w:cs="Arial"/>
        </w:rPr>
        <w:t xml:space="preserve">Stationen </w:t>
      </w:r>
      <w:r w:rsidR="00280E99" w:rsidRPr="00D63ECD">
        <w:rPr>
          <w:rFonts w:cs="Arial"/>
        </w:rPr>
        <w:t xml:space="preserve">mit Wechselstrom (AC) oder Gleichstrom (DC) und verschiedenen Leistungsabgaben. </w:t>
      </w:r>
      <w:r w:rsidR="00332776" w:rsidRPr="00D63ECD">
        <w:rPr>
          <w:rFonts w:cs="Arial"/>
          <w:color w:val="000000" w:themeColor="text1"/>
        </w:rPr>
        <w:t xml:space="preserve">An AC-Säulen kommt das im Auto mitgeführte Kabel in die entsprechende Steckdose. Ohne Kabel gibt es unterwegs also keinen Strom aus diesen am weitesten verbreiteten Ladestationen. Deshalb prüft die GTÜ bei der Hauptuntersuchung auch, ob </w:t>
      </w:r>
      <w:r w:rsidR="00A168B6" w:rsidRPr="00D63ECD">
        <w:rPr>
          <w:rFonts w:cs="Arial"/>
          <w:color w:val="000000" w:themeColor="text1"/>
        </w:rPr>
        <w:t xml:space="preserve">das Kabel </w:t>
      </w:r>
      <w:r w:rsidR="00332776" w:rsidRPr="00D63ECD">
        <w:rPr>
          <w:rFonts w:cs="Arial"/>
          <w:color w:val="000000" w:themeColor="text1"/>
        </w:rPr>
        <w:t>im Fahrzeug vorhanden ist.</w:t>
      </w:r>
      <w:r w:rsidR="00370CCF" w:rsidRPr="00D63ECD">
        <w:rPr>
          <w:rFonts w:cs="Arial"/>
          <w:color w:val="000000" w:themeColor="text1"/>
        </w:rPr>
        <w:t xml:space="preserve"> </w:t>
      </w:r>
      <w:r w:rsidR="00332776" w:rsidRPr="00D63ECD">
        <w:rPr>
          <w:rFonts w:cs="Arial"/>
          <w:color w:val="000000" w:themeColor="text1"/>
        </w:rPr>
        <w:t xml:space="preserve">DC-Stationen </w:t>
      </w:r>
      <w:r w:rsidR="00370CCF" w:rsidRPr="00D63ECD">
        <w:rPr>
          <w:rFonts w:cs="Arial"/>
          <w:color w:val="000000" w:themeColor="text1"/>
        </w:rPr>
        <w:t xml:space="preserve">haben dagegen </w:t>
      </w:r>
      <w:r w:rsidR="00332776" w:rsidRPr="00D63ECD">
        <w:rPr>
          <w:rFonts w:cs="Arial"/>
          <w:color w:val="000000" w:themeColor="text1"/>
        </w:rPr>
        <w:t>ein fest installiertes Ladekabel mit CCS-Stecker.</w:t>
      </w:r>
    </w:p>
    <w:p w14:paraId="669534C3" w14:textId="4083E120" w:rsidR="00380415" w:rsidRPr="00D63ECD" w:rsidRDefault="00EC6BFD" w:rsidP="00380415">
      <w:pPr>
        <w:ind w:right="2120"/>
        <w:rPr>
          <w:rFonts w:cs="Arial"/>
          <w:color w:val="000000" w:themeColor="text1"/>
        </w:rPr>
      </w:pPr>
      <w:r w:rsidRPr="00D63ECD">
        <w:rPr>
          <w:rFonts w:cs="Arial"/>
          <w:color w:val="C6243C"/>
        </w:rPr>
        <w:t xml:space="preserve">__ </w:t>
      </w:r>
      <w:r w:rsidRPr="00D63ECD">
        <w:rPr>
          <w:rFonts w:cs="Arial"/>
          <w:b/>
          <w:bCs/>
        </w:rPr>
        <w:t xml:space="preserve">3. </w:t>
      </w:r>
      <w:proofErr w:type="gramStart"/>
      <w:r w:rsidRPr="00D63ECD">
        <w:rPr>
          <w:rFonts w:cs="Arial"/>
          <w:b/>
          <w:bCs/>
        </w:rPr>
        <w:t>Gründlich</w:t>
      </w:r>
      <w:proofErr w:type="gramEnd"/>
      <w:r w:rsidRPr="00D63ECD">
        <w:rPr>
          <w:rFonts w:cs="Arial"/>
          <w:b/>
          <w:bCs/>
        </w:rPr>
        <w:t xml:space="preserve"> planen:</w:t>
      </w:r>
      <w:r w:rsidRPr="00D63ECD">
        <w:rPr>
          <w:rFonts w:cs="Arial"/>
        </w:rPr>
        <w:t xml:space="preserve"> </w:t>
      </w:r>
      <w:r w:rsidR="007D09D2" w:rsidRPr="00D63ECD">
        <w:rPr>
          <w:rFonts w:cs="Arial"/>
          <w:color w:val="000000" w:themeColor="text1"/>
        </w:rPr>
        <w:t xml:space="preserve">In Europa nimmt die Zahl der öffentlich zugänglichen Ladepunkte </w:t>
      </w:r>
      <w:r w:rsidR="009B003C" w:rsidRPr="00D63ECD">
        <w:rPr>
          <w:rFonts w:cs="Arial"/>
          <w:color w:val="000000" w:themeColor="text1"/>
        </w:rPr>
        <w:t xml:space="preserve">kontinuierlich </w:t>
      </w:r>
      <w:r w:rsidR="007D09D2" w:rsidRPr="00D63ECD">
        <w:rPr>
          <w:rFonts w:cs="Arial"/>
          <w:color w:val="000000" w:themeColor="text1"/>
        </w:rPr>
        <w:t>zu. In Deutschland waren es im März 2023 mehr als 70.000 Normalladepunkte und über 13.500 Schnell</w:t>
      </w:r>
      <w:r w:rsidR="0016561B" w:rsidRPr="00D63ECD">
        <w:rPr>
          <w:rFonts w:cs="Arial"/>
          <w:color w:val="000000" w:themeColor="text1"/>
        </w:rPr>
        <w:t>l</w:t>
      </w:r>
      <w:r w:rsidR="007D09D2" w:rsidRPr="00D63ECD">
        <w:rPr>
          <w:rFonts w:cs="Arial"/>
          <w:color w:val="000000" w:themeColor="text1"/>
        </w:rPr>
        <w:t>adepunkte. Dennoch lohnt es sich, vor der Fahrt optimal</w:t>
      </w:r>
      <w:r w:rsidR="002C2151" w:rsidRPr="00D63ECD">
        <w:rPr>
          <w:rFonts w:cs="Arial"/>
          <w:color w:val="000000" w:themeColor="text1"/>
        </w:rPr>
        <w:t>e</w:t>
      </w:r>
      <w:r w:rsidR="007D09D2" w:rsidRPr="00D63ECD">
        <w:rPr>
          <w:rFonts w:cs="Arial"/>
          <w:color w:val="000000" w:themeColor="text1"/>
        </w:rPr>
        <w:t xml:space="preserve"> </w:t>
      </w:r>
      <w:r w:rsidR="002C2151" w:rsidRPr="00D63ECD">
        <w:rPr>
          <w:rFonts w:cs="Arial"/>
          <w:color w:val="000000" w:themeColor="text1"/>
        </w:rPr>
        <w:t xml:space="preserve">Orte für die Ladepausen unterwegs zu suchen. Auch die Lademöglichkeiten in der </w:t>
      </w:r>
      <w:r w:rsidR="00380415" w:rsidRPr="00D63ECD">
        <w:rPr>
          <w:rFonts w:cs="Arial"/>
          <w:color w:val="000000" w:themeColor="text1"/>
        </w:rPr>
        <w:t>Ferienregion</w:t>
      </w:r>
      <w:r w:rsidR="002C2151" w:rsidRPr="00D63ECD">
        <w:rPr>
          <w:rFonts w:cs="Arial"/>
          <w:color w:val="000000" w:themeColor="text1"/>
        </w:rPr>
        <w:t xml:space="preserve"> können </w:t>
      </w:r>
      <w:r w:rsidR="00872946" w:rsidRPr="00D63ECD">
        <w:rPr>
          <w:rFonts w:cs="Arial"/>
          <w:color w:val="000000" w:themeColor="text1"/>
        </w:rPr>
        <w:t>bei der Gelegenheit recherchiert werden</w:t>
      </w:r>
      <w:r w:rsidR="00380415" w:rsidRPr="00D63ECD">
        <w:rPr>
          <w:rFonts w:cs="Arial"/>
          <w:color w:val="000000" w:themeColor="text1"/>
        </w:rPr>
        <w:t>.</w:t>
      </w:r>
      <w:r w:rsidR="00872946" w:rsidRPr="00D63ECD">
        <w:rPr>
          <w:rFonts w:cs="Arial"/>
          <w:color w:val="000000" w:themeColor="text1"/>
        </w:rPr>
        <w:t xml:space="preserve"> Sowohl bei der Vorbereitung als auch unterwegs </w:t>
      </w:r>
      <w:r w:rsidR="00E704E7" w:rsidRPr="00D63ECD">
        <w:rPr>
          <w:rFonts w:cs="Arial"/>
          <w:color w:val="000000" w:themeColor="text1"/>
        </w:rPr>
        <w:t xml:space="preserve">sollten </w:t>
      </w:r>
      <w:r w:rsidR="00872946" w:rsidRPr="00D63ECD">
        <w:rPr>
          <w:rFonts w:cs="Arial"/>
          <w:color w:val="000000" w:themeColor="text1"/>
        </w:rPr>
        <w:t xml:space="preserve">verschiedene Informationsquellen </w:t>
      </w:r>
      <w:r w:rsidR="00E704E7" w:rsidRPr="00D63ECD">
        <w:rPr>
          <w:rFonts w:cs="Arial"/>
          <w:color w:val="000000" w:themeColor="text1"/>
        </w:rPr>
        <w:t>ge</w:t>
      </w:r>
      <w:r w:rsidR="00872946" w:rsidRPr="00D63ECD">
        <w:rPr>
          <w:rFonts w:cs="Arial"/>
          <w:color w:val="000000" w:themeColor="text1"/>
        </w:rPr>
        <w:t>nutz</w:t>
      </w:r>
      <w:r w:rsidR="00E704E7" w:rsidRPr="00D63ECD">
        <w:rPr>
          <w:rFonts w:cs="Arial"/>
          <w:color w:val="000000" w:themeColor="text1"/>
        </w:rPr>
        <w:t>t werd</w:t>
      </w:r>
      <w:r w:rsidR="00872946" w:rsidRPr="00D63ECD">
        <w:rPr>
          <w:rFonts w:cs="Arial"/>
          <w:color w:val="000000" w:themeColor="text1"/>
        </w:rPr>
        <w:t>en. Denn das Bordsystem des Fahrzeugs lotst zwar direkt zu einer ausgewählten Ladestation. Oft sind die Apps von Ladestromanbietern aber noch aktueller und kennen weitere Ladepunkte.</w:t>
      </w:r>
    </w:p>
    <w:p w14:paraId="5D8D1183" w14:textId="78B129D1" w:rsidR="005A2AD5" w:rsidRPr="00D63ECD" w:rsidRDefault="003D5D03" w:rsidP="003D5D03">
      <w:pPr>
        <w:ind w:right="2120"/>
        <w:rPr>
          <w:rFonts w:cs="Arial"/>
          <w:color w:val="000000" w:themeColor="text1"/>
        </w:rPr>
      </w:pPr>
      <w:r w:rsidRPr="00D63ECD">
        <w:rPr>
          <w:rFonts w:cs="Arial"/>
          <w:color w:val="C6243C"/>
        </w:rPr>
        <w:t xml:space="preserve">__ </w:t>
      </w:r>
      <w:r w:rsidRPr="00D63ECD">
        <w:rPr>
          <w:rFonts w:cs="Arial"/>
          <w:b/>
          <w:bCs/>
        </w:rPr>
        <w:t>4. Ladestrategie anpassen:</w:t>
      </w:r>
      <w:r w:rsidRPr="00D63ECD">
        <w:rPr>
          <w:rFonts w:cs="Arial"/>
        </w:rPr>
        <w:t xml:space="preserve"> </w:t>
      </w:r>
      <w:r w:rsidR="00EF485E" w:rsidRPr="00D63ECD">
        <w:rPr>
          <w:rFonts w:cs="Arial"/>
        </w:rPr>
        <w:t>W</w:t>
      </w:r>
      <w:r w:rsidR="00EF485E" w:rsidRPr="00D63ECD">
        <w:rPr>
          <w:rFonts w:cs="Arial"/>
          <w:color w:val="000000" w:themeColor="text1"/>
        </w:rPr>
        <w:t xml:space="preserve">er im </w:t>
      </w:r>
      <w:r w:rsidR="005A2AD5" w:rsidRPr="00D63ECD">
        <w:rPr>
          <w:rFonts w:cs="Arial"/>
          <w:color w:val="000000" w:themeColor="text1"/>
        </w:rPr>
        <w:t xml:space="preserve">Alltag </w:t>
      </w:r>
      <w:r w:rsidR="00EF485E" w:rsidRPr="00D63ECD">
        <w:rPr>
          <w:rFonts w:cs="Arial"/>
          <w:color w:val="000000" w:themeColor="text1"/>
        </w:rPr>
        <w:t xml:space="preserve">vor allem </w:t>
      </w:r>
      <w:r w:rsidR="005A2AD5" w:rsidRPr="00D63ECD">
        <w:rPr>
          <w:rFonts w:cs="Arial"/>
          <w:color w:val="000000" w:themeColor="text1"/>
        </w:rPr>
        <w:t xml:space="preserve">Kurzstrecken </w:t>
      </w:r>
      <w:r w:rsidR="00EF485E" w:rsidRPr="00D63ECD">
        <w:rPr>
          <w:rFonts w:cs="Arial"/>
          <w:color w:val="000000" w:themeColor="text1"/>
        </w:rPr>
        <w:t xml:space="preserve">fährt, </w:t>
      </w:r>
      <w:r w:rsidR="005A2AD5" w:rsidRPr="00D63ECD">
        <w:rPr>
          <w:rFonts w:cs="Arial"/>
          <w:color w:val="000000" w:themeColor="text1"/>
        </w:rPr>
        <w:t xml:space="preserve">wird </w:t>
      </w:r>
      <w:r w:rsidR="00EF485E" w:rsidRPr="00D63ECD">
        <w:rPr>
          <w:rFonts w:cs="Arial"/>
          <w:color w:val="000000" w:themeColor="text1"/>
        </w:rPr>
        <w:t xml:space="preserve">seinen </w:t>
      </w:r>
      <w:r w:rsidR="005A2AD5" w:rsidRPr="00D63ECD">
        <w:rPr>
          <w:rFonts w:cs="Arial"/>
          <w:color w:val="000000" w:themeColor="text1"/>
        </w:rPr>
        <w:t xml:space="preserve">Akku </w:t>
      </w:r>
      <w:r w:rsidR="00EF485E" w:rsidRPr="00D63ECD">
        <w:rPr>
          <w:rFonts w:cs="Arial"/>
          <w:color w:val="000000" w:themeColor="text1"/>
        </w:rPr>
        <w:t xml:space="preserve">selten </w:t>
      </w:r>
      <w:r w:rsidR="005A2AD5" w:rsidRPr="00D63ECD">
        <w:rPr>
          <w:rFonts w:cs="Arial"/>
          <w:color w:val="000000" w:themeColor="text1"/>
        </w:rPr>
        <w:t xml:space="preserve">komplett vollladen. </w:t>
      </w:r>
      <w:r w:rsidR="00EF485E" w:rsidRPr="00D63ECD">
        <w:rPr>
          <w:rFonts w:cs="Arial"/>
          <w:color w:val="000000" w:themeColor="text1"/>
        </w:rPr>
        <w:t xml:space="preserve">Denn </w:t>
      </w:r>
      <w:r w:rsidR="005A2AD5" w:rsidRPr="00D63ECD">
        <w:rPr>
          <w:rFonts w:cs="Arial"/>
          <w:color w:val="000000" w:themeColor="text1"/>
        </w:rPr>
        <w:t xml:space="preserve">80 Prozent </w:t>
      </w:r>
      <w:r w:rsidR="00EF485E" w:rsidRPr="00D63ECD">
        <w:rPr>
          <w:rFonts w:cs="Arial"/>
          <w:color w:val="000000" w:themeColor="text1"/>
        </w:rPr>
        <w:t xml:space="preserve">Ladung </w:t>
      </w:r>
      <w:r w:rsidR="005A2AD5" w:rsidRPr="00D63ECD">
        <w:rPr>
          <w:rFonts w:cs="Arial"/>
          <w:color w:val="000000" w:themeColor="text1"/>
        </w:rPr>
        <w:t>sind ein guter Richtwert, um die Batterie zu schonen</w:t>
      </w:r>
      <w:r w:rsidR="00292527" w:rsidRPr="00D63ECD">
        <w:rPr>
          <w:rFonts w:cs="Arial"/>
          <w:color w:val="000000" w:themeColor="text1"/>
        </w:rPr>
        <w:t xml:space="preserve"> und den Ladestrom effizient auszunutzen. Denn </w:t>
      </w:r>
      <w:r w:rsidR="005A2AD5" w:rsidRPr="00D63ECD">
        <w:rPr>
          <w:rFonts w:cs="Arial"/>
          <w:color w:val="000000" w:themeColor="text1"/>
        </w:rPr>
        <w:t xml:space="preserve">ab 80 Prozent </w:t>
      </w:r>
      <w:r w:rsidR="00292527" w:rsidRPr="00D63ECD">
        <w:rPr>
          <w:rFonts w:cs="Arial"/>
          <w:color w:val="000000" w:themeColor="text1"/>
        </w:rPr>
        <w:t xml:space="preserve">nimmt die Ladegeschwindigkeit </w:t>
      </w:r>
      <w:r w:rsidR="00431FAC" w:rsidRPr="00D63ECD">
        <w:rPr>
          <w:rFonts w:cs="Arial"/>
          <w:color w:val="000000" w:themeColor="text1"/>
        </w:rPr>
        <w:t>ab</w:t>
      </w:r>
      <w:r w:rsidR="005A2AD5" w:rsidRPr="00D63ECD">
        <w:rPr>
          <w:rFonts w:cs="Arial"/>
          <w:color w:val="000000" w:themeColor="text1"/>
        </w:rPr>
        <w:t xml:space="preserve">. Direkt vor einer Fernfahrt dagegen dürfen es </w:t>
      </w:r>
      <w:r w:rsidR="00943F74" w:rsidRPr="00D63ECD">
        <w:rPr>
          <w:rFonts w:cs="Arial"/>
          <w:color w:val="000000" w:themeColor="text1"/>
        </w:rPr>
        <w:t xml:space="preserve">aber </w:t>
      </w:r>
      <w:r w:rsidR="005A2AD5" w:rsidRPr="00D63ECD">
        <w:rPr>
          <w:rFonts w:cs="Arial"/>
          <w:color w:val="000000" w:themeColor="text1"/>
        </w:rPr>
        <w:t xml:space="preserve">ruhig 100 Prozent sein. </w:t>
      </w:r>
      <w:r w:rsidR="00405861" w:rsidRPr="00D63ECD">
        <w:rPr>
          <w:rFonts w:cs="Arial"/>
          <w:color w:val="000000" w:themeColor="text1"/>
        </w:rPr>
        <w:t xml:space="preserve">Wenn die </w:t>
      </w:r>
      <w:r w:rsidR="005A2AD5" w:rsidRPr="00D63ECD">
        <w:rPr>
          <w:rFonts w:cs="Arial"/>
          <w:color w:val="000000" w:themeColor="text1"/>
        </w:rPr>
        <w:t xml:space="preserve">mit dem Auto gekoppelte App </w:t>
      </w:r>
      <w:r w:rsidR="00405861" w:rsidRPr="00D63ECD">
        <w:rPr>
          <w:rFonts w:cs="Arial"/>
          <w:color w:val="000000" w:themeColor="text1"/>
        </w:rPr>
        <w:t xml:space="preserve">dann </w:t>
      </w:r>
      <w:r w:rsidR="005A2AD5" w:rsidRPr="00D63ECD">
        <w:rPr>
          <w:rFonts w:cs="Arial"/>
          <w:color w:val="000000" w:themeColor="text1"/>
        </w:rPr>
        <w:t>eine Reichweite nahe des vom Hersteller genannten Werts an</w:t>
      </w:r>
      <w:r w:rsidR="00405861" w:rsidRPr="00D63ECD">
        <w:rPr>
          <w:rFonts w:cs="Arial"/>
          <w:color w:val="000000" w:themeColor="text1"/>
        </w:rPr>
        <w:t xml:space="preserve">zeigt, kann es </w:t>
      </w:r>
      <w:r w:rsidR="005A2AD5" w:rsidRPr="00D63ECD">
        <w:rPr>
          <w:rFonts w:cs="Arial"/>
          <w:color w:val="000000" w:themeColor="text1"/>
        </w:rPr>
        <w:t>ganz entspannt auf die Fernfahrt</w:t>
      </w:r>
      <w:r w:rsidR="00405861" w:rsidRPr="00D63ECD">
        <w:rPr>
          <w:rFonts w:cs="Arial"/>
          <w:color w:val="000000" w:themeColor="text1"/>
        </w:rPr>
        <w:t xml:space="preserve"> gehen</w:t>
      </w:r>
      <w:r w:rsidR="005A2AD5" w:rsidRPr="00D63ECD">
        <w:rPr>
          <w:rFonts w:cs="Arial"/>
          <w:color w:val="000000" w:themeColor="text1"/>
        </w:rPr>
        <w:t>.</w:t>
      </w:r>
    </w:p>
    <w:p w14:paraId="577CC8AF" w14:textId="29E3D34E" w:rsidR="0000579C" w:rsidRPr="00D63ECD" w:rsidRDefault="00EC2F9F" w:rsidP="0049281F">
      <w:pPr>
        <w:ind w:right="2120"/>
        <w:rPr>
          <w:rFonts w:cs="Arial"/>
          <w:color w:val="000000" w:themeColor="text1"/>
        </w:rPr>
      </w:pPr>
      <w:r w:rsidRPr="00D63ECD">
        <w:rPr>
          <w:rFonts w:cs="Arial"/>
          <w:color w:val="C6243C"/>
        </w:rPr>
        <w:t xml:space="preserve">__ </w:t>
      </w:r>
      <w:r w:rsidRPr="00D63ECD">
        <w:rPr>
          <w:rFonts w:cs="Arial"/>
          <w:b/>
          <w:bCs/>
        </w:rPr>
        <w:t xml:space="preserve">5. Schnellladung </w:t>
      </w:r>
      <w:r w:rsidR="00EE10B6" w:rsidRPr="00D63ECD">
        <w:rPr>
          <w:rFonts w:cs="Arial"/>
          <w:b/>
          <w:bCs/>
        </w:rPr>
        <w:t xml:space="preserve">sinnvoll </w:t>
      </w:r>
      <w:r w:rsidRPr="00D63ECD">
        <w:rPr>
          <w:rFonts w:cs="Arial"/>
          <w:b/>
          <w:bCs/>
        </w:rPr>
        <w:t>nutzen:</w:t>
      </w:r>
      <w:r w:rsidRPr="00D63ECD">
        <w:rPr>
          <w:rFonts w:cs="Arial"/>
        </w:rPr>
        <w:t xml:space="preserve"> </w:t>
      </w:r>
      <w:r w:rsidR="00FA31F8" w:rsidRPr="00D63ECD">
        <w:rPr>
          <w:rFonts w:cs="Arial"/>
        </w:rPr>
        <w:t xml:space="preserve">Vor allem </w:t>
      </w:r>
      <w:r w:rsidR="00F15C03" w:rsidRPr="00D63ECD">
        <w:rPr>
          <w:rFonts w:cs="Arial"/>
        </w:rPr>
        <w:t xml:space="preserve">bei </w:t>
      </w:r>
      <w:r w:rsidR="00FA31F8" w:rsidRPr="00D63ECD">
        <w:rPr>
          <w:rFonts w:cs="Arial"/>
        </w:rPr>
        <w:t xml:space="preserve">der Anfahrt zum Urlaubsort oder </w:t>
      </w:r>
      <w:r w:rsidR="00D321EF" w:rsidRPr="00D63ECD">
        <w:rPr>
          <w:rFonts w:cs="Arial"/>
        </w:rPr>
        <w:t xml:space="preserve">auf </w:t>
      </w:r>
      <w:r w:rsidR="00FA31F8" w:rsidRPr="00D63ECD">
        <w:rPr>
          <w:rFonts w:cs="Arial"/>
        </w:rPr>
        <w:t xml:space="preserve">der Heimreise lohnt sich die Schnellladung </w:t>
      </w:r>
      <w:r w:rsidR="00FA31F8" w:rsidRPr="00D63ECD">
        <w:rPr>
          <w:rFonts w:cs="Arial"/>
          <w:color w:val="000000" w:themeColor="text1"/>
        </w:rPr>
        <w:t xml:space="preserve">an </w:t>
      </w:r>
      <w:r w:rsidR="005A2AD5" w:rsidRPr="00D63ECD">
        <w:rPr>
          <w:rFonts w:cs="Arial"/>
          <w:color w:val="000000" w:themeColor="text1"/>
        </w:rPr>
        <w:t>eine</w:t>
      </w:r>
      <w:r w:rsidR="00FA31F8" w:rsidRPr="00D63ECD">
        <w:rPr>
          <w:rFonts w:cs="Arial"/>
          <w:color w:val="000000" w:themeColor="text1"/>
        </w:rPr>
        <w:t>r</w:t>
      </w:r>
      <w:r w:rsidR="005A2AD5" w:rsidRPr="00D63ECD">
        <w:rPr>
          <w:rFonts w:cs="Arial"/>
          <w:color w:val="000000" w:themeColor="text1"/>
        </w:rPr>
        <w:t xml:space="preserve"> Gleichstrom-</w:t>
      </w:r>
      <w:r w:rsidR="00FA31F8" w:rsidRPr="00D63ECD">
        <w:rPr>
          <w:rFonts w:cs="Arial"/>
          <w:color w:val="000000" w:themeColor="text1"/>
        </w:rPr>
        <w:t>L</w:t>
      </w:r>
      <w:r w:rsidR="005A2AD5" w:rsidRPr="00D63ECD">
        <w:rPr>
          <w:rFonts w:cs="Arial"/>
          <w:color w:val="000000" w:themeColor="text1"/>
        </w:rPr>
        <w:t>adesäule</w:t>
      </w:r>
      <w:r w:rsidR="00E704E7" w:rsidRPr="00D63ECD">
        <w:rPr>
          <w:rFonts w:cs="Arial"/>
          <w:color w:val="000000" w:themeColor="text1"/>
        </w:rPr>
        <w:t xml:space="preserve"> beim Zwischenstopp</w:t>
      </w:r>
      <w:r w:rsidR="005A2AD5" w:rsidRPr="00D63ECD">
        <w:rPr>
          <w:rFonts w:cs="Arial"/>
          <w:color w:val="000000" w:themeColor="text1"/>
        </w:rPr>
        <w:t xml:space="preserve">. </w:t>
      </w:r>
      <w:r w:rsidR="00FA31F8" w:rsidRPr="00D63ECD">
        <w:rPr>
          <w:rFonts w:cs="Arial"/>
          <w:color w:val="000000" w:themeColor="text1"/>
        </w:rPr>
        <w:t xml:space="preserve">Das geht </w:t>
      </w:r>
      <w:r w:rsidR="005A2AD5" w:rsidRPr="00D63ECD">
        <w:rPr>
          <w:rFonts w:cs="Arial"/>
          <w:color w:val="000000" w:themeColor="text1"/>
        </w:rPr>
        <w:t xml:space="preserve">viel </w:t>
      </w:r>
      <w:r w:rsidR="005F5F00" w:rsidRPr="00D63ECD">
        <w:rPr>
          <w:rFonts w:cs="Arial"/>
          <w:color w:val="000000" w:themeColor="text1"/>
        </w:rPr>
        <w:t xml:space="preserve">zügiger </w:t>
      </w:r>
      <w:r w:rsidR="005A2AD5" w:rsidRPr="00D63ECD">
        <w:rPr>
          <w:rFonts w:cs="Arial"/>
          <w:color w:val="000000" w:themeColor="text1"/>
        </w:rPr>
        <w:t xml:space="preserve">als mit Wechselstrom, kostet allerdings auch mehr. Viele Stationen befinden sich an Autobahnraststätten oder großen Supermärkten nahe der Autobahn. </w:t>
      </w:r>
      <w:r w:rsidR="008B2DAD" w:rsidRPr="00D63ECD">
        <w:rPr>
          <w:rFonts w:cs="Arial"/>
          <w:color w:val="000000" w:themeColor="text1"/>
        </w:rPr>
        <w:t xml:space="preserve">In den Ferien </w:t>
      </w:r>
      <w:r w:rsidR="00B055CC" w:rsidRPr="00D63ECD">
        <w:rPr>
          <w:rFonts w:cs="Arial"/>
          <w:color w:val="000000" w:themeColor="text1"/>
        </w:rPr>
        <w:t xml:space="preserve">selbst darf der Wagen dann gern auch an eine AC-Ladestation am Rand einer schönen </w:t>
      </w:r>
      <w:r w:rsidR="007E19A6" w:rsidRPr="00D63ECD">
        <w:rPr>
          <w:rFonts w:cs="Arial"/>
          <w:color w:val="000000" w:themeColor="text1"/>
        </w:rPr>
        <w:t>Stadt</w:t>
      </w:r>
      <w:r w:rsidR="00B055CC" w:rsidRPr="00D63ECD">
        <w:rPr>
          <w:rFonts w:cs="Arial"/>
          <w:color w:val="000000" w:themeColor="text1"/>
        </w:rPr>
        <w:t xml:space="preserve">. Während </w:t>
      </w:r>
      <w:r w:rsidR="008B2DAD" w:rsidRPr="00D63ECD">
        <w:rPr>
          <w:rFonts w:cs="Arial"/>
          <w:color w:val="000000" w:themeColor="text1"/>
        </w:rPr>
        <w:t xml:space="preserve">die Batterie lädt, </w:t>
      </w:r>
      <w:r w:rsidR="005F5F00" w:rsidRPr="00D63ECD">
        <w:rPr>
          <w:rFonts w:cs="Arial"/>
          <w:color w:val="000000" w:themeColor="text1"/>
        </w:rPr>
        <w:t xml:space="preserve">gönnen </w:t>
      </w:r>
      <w:r w:rsidR="008B2DAD" w:rsidRPr="00D63ECD">
        <w:rPr>
          <w:rFonts w:cs="Arial"/>
          <w:color w:val="000000" w:themeColor="text1"/>
        </w:rPr>
        <w:t xml:space="preserve">sich die </w:t>
      </w:r>
      <w:r w:rsidR="0096388E" w:rsidRPr="00D63ECD">
        <w:rPr>
          <w:rFonts w:cs="Arial"/>
          <w:color w:val="000000" w:themeColor="text1"/>
        </w:rPr>
        <w:t xml:space="preserve">Urlauber </w:t>
      </w:r>
      <w:r w:rsidR="0096388E" w:rsidRPr="00D63ECD">
        <w:rPr>
          <w:rFonts w:cs="Arial"/>
          <w:color w:val="000000" w:themeColor="text1"/>
        </w:rPr>
        <w:lastRenderedPageBreak/>
        <w:t xml:space="preserve">einen Bummel </w:t>
      </w:r>
      <w:r w:rsidR="00EA2EA1" w:rsidRPr="00D63ECD">
        <w:rPr>
          <w:rFonts w:cs="Arial"/>
          <w:color w:val="000000" w:themeColor="text1"/>
        </w:rPr>
        <w:t xml:space="preserve">durch Altstadtgassen und </w:t>
      </w:r>
      <w:r w:rsidR="005F5F00" w:rsidRPr="00D63ECD">
        <w:rPr>
          <w:rFonts w:cs="Arial"/>
          <w:color w:val="000000" w:themeColor="text1"/>
        </w:rPr>
        <w:t xml:space="preserve">tanken </w:t>
      </w:r>
      <w:r w:rsidR="007B1563" w:rsidRPr="00D63ECD">
        <w:rPr>
          <w:rFonts w:cs="Arial"/>
          <w:color w:val="000000" w:themeColor="text1"/>
        </w:rPr>
        <w:t xml:space="preserve">dabei </w:t>
      </w:r>
      <w:r w:rsidR="00EA2EA1" w:rsidRPr="00D63ECD">
        <w:rPr>
          <w:rFonts w:cs="Arial"/>
          <w:color w:val="000000" w:themeColor="text1"/>
        </w:rPr>
        <w:t>ebenfalls Energie – mit einem leckeren Eis.</w:t>
      </w:r>
    </w:p>
    <w:p w14:paraId="631FB640" w14:textId="529F8E30" w:rsidR="009C451D" w:rsidRPr="00D63ECD" w:rsidRDefault="009C451D" w:rsidP="0049281F">
      <w:pPr>
        <w:ind w:right="2120"/>
        <w:rPr>
          <w:rFonts w:cs="Arial"/>
        </w:rPr>
      </w:pPr>
    </w:p>
    <w:p w14:paraId="6654EC7A" w14:textId="77777777" w:rsidR="00A07F15" w:rsidRPr="00D63ECD" w:rsidRDefault="00A07F15" w:rsidP="00120762">
      <w:pPr>
        <w:ind w:right="2120"/>
        <w:rPr>
          <w:rFonts w:cs="Arial"/>
          <w:b/>
          <w:bCs/>
          <w:sz w:val="16"/>
          <w:szCs w:val="16"/>
        </w:rPr>
      </w:pPr>
    </w:p>
    <w:p w14:paraId="33ED15D8" w14:textId="77777777" w:rsidR="00A07F15" w:rsidRPr="00D63ECD" w:rsidRDefault="00A07F15" w:rsidP="00120762">
      <w:pPr>
        <w:ind w:right="2120"/>
        <w:rPr>
          <w:rFonts w:cs="Arial"/>
          <w:b/>
          <w:bCs/>
          <w:sz w:val="16"/>
          <w:szCs w:val="16"/>
        </w:rPr>
      </w:pPr>
    </w:p>
    <w:p w14:paraId="260CE4F2" w14:textId="77777777" w:rsidR="00A07F15" w:rsidRPr="00D63ECD" w:rsidRDefault="00A07F15" w:rsidP="00120762">
      <w:pPr>
        <w:ind w:right="2120"/>
        <w:rPr>
          <w:rFonts w:cs="Arial"/>
          <w:b/>
          <w:bCs/>
          <w:sz w:val="16"/>
          <w:szCs w:val="16"/>
        </w:rPr>
      </w:pPr>
    </w:p>
    <w:p w14:paraId="45F35419" w14:textId="77777777" w:rsidR="00A07F15" w:rsidRPr="00D63ECD" w:rsidRDefault="00A07F15" w:rsidP="00120762">
      <w:pPr>
        <w:ind w:right="2120"/>
        <w:rPr>
          <w:rFonts w:cs="Arial"/>
          <w:b/>
          <w:bCs/>
          <w:sz w:val="16"/>
          <w:szCs w:val="16"/>
        </w:rPr>
      </w:pPr>
    </w:p>
    <w:p w14:paraId="22402DC6" w14:textId="77777777" w:rsidR="00A07F15" w:rsidRPr="00D63ECD" w:rsidRDefault="00A07F15" w:rsidP="00120762">
      <w:pPr>
        <w:ind w:right="2120"/>
        <w:rPr>
          <w:rFonts w:cs="Arial"/>
          <w:b/>
          <w:bCs/>
          <w:sz w:val="16"/>
          <w:szCs w:val="16"/>
        </w:rPr>
      </w:pPr>
    </w:p>
    <w:p w14:paraId="1D9BAF6B" w14:textId="77777777" w:rsidR="00A07F15" w:rsidRPr="00D63ECD" w:rsidRDefault="00A07F15" w:rsidP="00120762">
      <w:pPr>
        <w:ind w:right="2120"/>
        <w:rPr>
          <w:rFonts w:cs="Arial"/>
          <w:b/>
          <w:bCs/>
          <w:sz w:val="16"/>
          <w:szCs w:val="16"/>
        </w:rPr>
      </w:pPr>
    </w:p>
    <w:p w14:paraId="7CB8EEC5" w14:textId="77777777" w:rsidR="00A07F15" w:rsidRPr="00D63ECD" w:rsidRDefault="00A07F15" w:rsidP="00120762">
      <w:pPr>
        <w:ind w:right="2120"/>
        <w:rPr>
          <w:rFonts w:cs="Arial"/>
          <w:b/>
          <w:bCs/>
          <w:sz w:val="16"/>
          <w:szCs w:val="16"/>
        </w:rPr>
      </w:pPr>
    </w:p>
    <w:p w14:paraId="51B375C2" w14:textId="77777777" w:rsidR="00A07F15" w:rsidRPr="00D63ECD" w:rsidRDefault="00A07F15" w:rsidP="00120762">
      <w:pPr>
        <w:ind w:right="2120"/>
        <w:rPr>
          <w:rFonts w:cs="Arial"/>
          <w:b/>
          <w:bCs/>
          <w:sz w:val="16"/>
          <w:szCs w:val="16"/>
        </w:rPr>
      </w:pPr>
    </w:p>
    <w:p w14:paraId="230D924B" w14:textId="77777777" w:rsidR="00A07F15" w:rsidRPr="00D63ECD" w:rsidRDefault="00A07F15" w:rsidP="00120762">
      <w:pPr>
        <w:ind w:right="2120"/>
        <w:rPr>
          <w:rFonts w:cs="Arial"/>
          <w:b/>
          <w:bCs/>
          <w:sz w:val="16"/>
          <w:szCs w:val="16"/>
        </w:rPr>
      </w:pPr>
    </w:p>
    <w:p w14:paraId="7E10E1A5" w14:textId="77777777" w:rsidR="00A07F15" w:rsidRPr="00D63ECD" w:rsidRDefault="00A07F15" w:rsidP="00120762">
      <w:pPr>
        <w:ind w:right="2120"/>
        <w:rPr>
          <w:rFonts w:cs="Arial"/>
          <w:b/>
          <w:bCs/>
          <w:sz w:val="16"/>
          <w:szCs w:val="16"/>
        </w:rPr>
      </w:pPr>
    </w:p>
    <w:p w14:paraId="608A2627" w14:textId="77777777" w:rsidR="00A07F15" w:rsidRPr="00D63ECD" w:rsidRDefault="00A07F15" w:rsidP="00120762">
      <w:pPr>
        <w:ind w:right="2120"/>
        <w:rPr>
          <w:rFonts w:cs="Arial"/>
          <w:b/>
          <w:bCs/>
          <w:sz w:val="16"/>
          <w:szCs w:val="16"/>
        </w:rPr>
      </w:pPr>
    </w:p>
    <w:p w14:paraId="60390B50" w14:textId="77777777" w:rsidR="00A07F15" w:rsidRPr="00D63ECD" w:rsidRDefault="00A07F15" w:rsidP="00120762">
      <w:pPr>
        <w:ind w:right="2120"/>
        <w:rPr>
          <w:rFonts w:cs="Arial"/>
          <w:b/>
          <w:bCs/>
          <w:sz w:val="16"/>
          <w:szCs w:val="16"/>
        </w:rPr>
      </w:pPr>
    </w:p>
    <w:p w14:paraId="05150BBC" w14:textId="77777777" w:rsidR="00A07F15" w:rsidRPr="00D63ECD" w:rsidRDefault="00A07F15" w:rsidP="00120762">
      <w:pPr>
        <w:ind w:right="2120"/>
        <w:rPr>
          <w:rFonts w:cs="Arial"/>
          <w:b/>
          <w:bCs/>
          <w:sz w:val="16"/>
          <w:szCs w:val="16"/>
        </w:rPr>
      </w:pPr>
    </w:p>
    <w:p w14:paraId="47E72AE6" w14:textId="77777777" w:rsidR="00A07F15" w:rsidRPr="00D63ECD" w:rsidRDefault="00A07F15" w:rsidP="00120762">
      <w:pPr>
        <w:ind w:right="2120"/>
        <w:rPr>
          <w:rFonts w:cs="Arial"/>
          <w:b/>
          <w:bCs/>
          <w:sz w:val="16"/>
          <w:szCs w:val="16"/>
        </w:rPr>
      </w:pPr>
    </w:p>
    <w:p w14:paraId="78891C31" w14:textId="77777777" w:rsidR="00A07F15" w:rsidRPr="00D63ECD" w:rsidRDefault="00A07F15" w:rsidP="00120762">
      <w:pPr>
        <w:ind w:right="2120"/>
        <w:rPr>
          <w:rFonts w:cs="Arial"/>
          <w:b/>
          <w:bCs/>
          <w:sz w:val="16"/>
          <w:szCs w:val="16"/>
        </w:rPr>
      </w:pPr>
    </w:p>
    <w:p w14:paraId="38668597" w14:textId="77777777" w:rsidR="00A07F15" w:rsidRPr="00D63ECD" w:rsidRDefault="00A07F15" w:rsidP="00120762">
      <w:pPr>
        <w:ind w:right="2120"/>
        <w:rPr>
          <w:rFonts w:cs="Arial"/>
          <w:b/>
          <w:bCs/>
          <w:sz w:val="16"/>
          <w:szCs w:val="16"/>
        </w:rPr>
      </w:pPr>
    </w:p>
    <w:p w14:paraId="6E1B65BD" w14:textId="77777777" w:rsidR="00A07F15" w:rsidRPr="00D63ECD" w:rsidRDefault="00A07F15" w:rsidP="00120762">
      <w:pPr>
        <w:ind w:right="2120"/>
        <w:rPr>
          <w:rFonts w:cs="Arial"/>
          <w:b/>
          <w:bCs/>
          <w:sz w:val="16"/>
          <w:szCs w:val="16"/>
        </w:rPr>
      </w:pPr>
    </w:p>
    <w:p w14:paraId="2344E8E6" w14:textId="77777777" w:rsidR="00A07F15" w:rsidRPr="00D63ECD" w:rsidRDefault="00A07F15" w:rsidP="00120762">
      <w:pPr>
        <w:ind w:right="2120"/>
        <w:rPr>
          <w:rFonts w:cs="Arial"/>
          <w:b/>
          <w:bCs/>
          <w:sz w:val="16"/>
          <w:szCs w:val="16"/>
        </w:rPr>
      </w:pPr>
    </w:p>
    <w:p w14:paraId="276743E0" w14:textId="77777777" w:rsidR="00A07F15" w:rsidRPr="00D63ECD" w:rsidRDefault="00A07F15" w:rsidP="00120762">
      <w:pPr>
        <w:ind w:right="2120"/>
        <w:rPr>
          <w:rFonts w:cs="Arial"/>
          <w:b/>
          <w:bCs/>
          <w:sz w:val="16"/>
          <w:szCs w:val="16"/>
        </w:rPr>
      </w:pPr>
    </w:p>
    <w:p w14:paraId="0F74EB12" w14:textId="77777777" w:rsidR="00032B6F" w:rsidRDefault="00032B6F" w:rsidP="00120762">
      <w:pPr>
        <w:ind w:right="2120"/>
        <w:rPr>
          <w:rFonts w:cs="Arial"/>
          <w:b/>
          <w:bCs/>
          <w:sz w:val="16"/>
          <w:szCs w:val="16"/>
        </w:rPr>
      </w:pPr>
    </w:p>
    <w:p w14:paraId="0356EDA5" w14:textId="77777777" w:rsidR="00032B6F" w:rsidRDefault="00032B6F" w:rsidP="00120762">
      <w:pPr>
        <w:ind w:right="2120"/>
        <w:rPr>
          <w:rFonts w:cs="Arial"/>
          <w:b/>
          <w:bCs/>
          <w:sz w:val="16"/>
          <w:szCs w:val="16"/>
        </w:rPr>
      </w:pPr>
    </w:p>
    <w:p w14:paraId="5FE60A7A" w14:textId="38E784C5" w:rsidR="00120762" w:rsidRPr="00D63ECD" w:rsidRDefault="00120762" w:rsidP="00120762">
      <w:pPr>
        <w:ind w:right="2120"/>
        <w:rPr>
          <w:rFonts w:cs="Arial"/>
          <w:b/>
          <w:bCs/>
          <w:sz w:val="16"/>
          <w:szCs w:val="16"/>
        </w:rPr>
      </w:pPr>
      <w:r w:rsidRPr="00D63ECD">
        <w:rPr>
          <w:rFonts w:cs="Arial"/>
          <w:b/>
          <w:bCs/>
          <w:sz w:val="16"/>
          <w:szCs w:val="16"/>
        </w:rPr>
        <w:t>Die Gesellschaft für Technische Überwachung mbH (GTÜ)</w:t>
      </w:r>
    </w:p>
    <w:p w14:paraId="5D8547E5" w14:textId="65B482CD" w:rsidR="00832E68" w:rsidRPr="00D63ECD" w:rsidRDefault="00120762" w:rsidP="000E6442">
      <w:pPr>
        <w:ind w:right="2120"/>
        <w:rPr>
          <w:rFonts w:cs="Arial"/>
          <w:sz w:val="16"/>
          <w:szCs w:val="16"/>
        </w:rPr>
      </w:pPr>
      <w:r w:rsidRPr="00D63ECD">
        <w:rPr>
          <w:rFonts w:cs="Arial"/>
          <w:color w:val="C6243C"/>
          <w:sz w:val="16"/>
          <w:szCs w:val="16"/>
        </w:rPr>
        <w:t xml:space="preserve">__ </w:t>
      </w:r>
      <w:r w:rsidRPr="00D63ECD">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D63ECD" w:rsidSect="00832E68">
      <w:headerReference w:type="default" r:id="rId9"/>
      <w:headerReference w:type="firs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BA2F" w14:textId="77777777" w:rsidR="00D918AC" w:rsidRDefault="00D918AC" w:rsidP="00A72994">
      <w:r>
        <w:separator/>
      </w:r>
    </w:p>
  </w:endnote>
  <w:endnote w:type="continuationSeparator" w:id="0">
    <w:p w14:paraId="58629D64" w14:textId="77777777" w:rsidR="00D918AC" w:rsidRDefault="00D918A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115E" w14:textId="77777777" w:rsidR="00D918AC" w:rsidRDefault="00D918AC" w:rsidP="00A72994">
      <w:r>
        <w:separator/>
      </w:r>
    </w:p>
  </w:footnote>
  <w:footnote w:type="continuationSeparator" w:id="0">
    <w:p w14:paraId="2D693865" w14:textId="77777777" w:rsidR="00D918AC" w:rsidRDefault="00D918A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040" w14:textId="77777777" w:rsidR="00F3365D" w:rsidRDefault="00F3365D" w:rsidP="0049082D">
    <w:pPr>
      <w:pStyle w:val="Kopfzeile"/>
      <w:ind w:right="360"/>
    </w:pPr>
    <w:r>
      <w:rPr>
        <w:noProof/>
      </w:rPr>
      <w:drawing>
        <wp:anchor distT="0" distB="0" distL="114300" distR="114300" simplePos="0" relativeHeight="251663360" behindDoc="1" locked="0" layoutInCell="1" allowOverlap="1" wp14:anchorId="5D56642B" wp14:editId="564D9B1D">
          <wp:simplePos x="0" y="0"/>
          <wp:positionH relativeFrom="page">
            <wp:posOffset>8467</wp:posOffset>
          </wp:positionH>
          <wp:positionV relativeFrom="paragraph">
            <wp:posOffset>-379307</wp:posOffset>
          </wp:positionV>
          <wp:extent cx="7544353" cy="10663532"/>
          <wp:effectExtent l="0" t="0" r="0" b="508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0AE0296"/>
    <w:multiLevelType w:val="hybridMultilevel"/>
    <w:tmpl w:val="FE92F154"/>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8C337A"/>
    <w:multiLevelType w:val="hybridMultilevel"/>
    <w:tmpl w:val="F8A226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5B27C3"/>
    <w:multiLevelType w:val="hybridMultilevel"/>
    <w:tmpl w:val="A42CB8E2"/>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204349">
    <w:abstractNumId w:val="7"/>
  </w:num>
  <w:num w:numId="2" w16cid:durableId="522133552">
    <w:abstractNumId w:val="1"/>
  </w:num>
  <w:num w:numId="3" w16cid:durableId="408309620">
    <w:abstractNumId w:val="4"/>
  </w:num>
  <w:num w:numId="4" w16cid:durableId="253173827">
    <w:abstractNumId w:val="9"/>
  </w:num>
  <w:num w:numId="5" w16cid:durableId="1638877565">
    <w:abstractNumId w:val="10"/>
  </w:num>
  <w:num w:numId="6" w16cid:durableId="1064640736">
    <w:abstractNumId w:val="2"/>
  </w:num>
  <w:num w:numId="7" w16cid:durableId="1255088335">
    <w:abstractNumId w:val="3"/>
  </w:num>
  <w:num w:numId="8" w16cid:durableId="189953731">
    <w:abstractNumId w:val="5"/>
  </w:num>
  <w:num w:numId="9" w16cid:durableId="622272084">
    <w:abstractNumId w:val="0"/>
  </w:num>
  <w:num w:numId="10" w16cid:durableId="1348948703">
    <w:abstractNumId w:val="6"/>
  </w:num>
  <w:num w:numId="11" w16cid:durableId="926690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579C"/>
    <w:rsid w:val="000107B6"/>
    <w:rsid w:val="00015EA7"/>
    <w:rsid w:val="00021EF1"/>
    <w:rsid w:val="00032B6F"/>
    <w:rsid w:val="00055073"/>
    <w:rsid w:val="0005684B"/>
    <w:rsid w:val="000644FC"/>
    <w:rsid w:val="000664E7"/>
    <w:rsid w:val="000910B5"/>
    <w:rsid w:val="000972EC"/>
    <w:rsid w:val="000A28CF"/>
    <w:rsid w:val="000B0C74"/>
    <w:rsid w:val="000B4DF2"/>
    <w:rsid w:val="000C2234"/>
    <w:rsid w:val="000E6442"/>
    <w:rsid w:val="000F2810"/>
    <w:rsid w:val="000F5D6E"/>
    <w:rsid w:val="0011236F"/>
    <w:rsid w:val="0011458F"/>
    <w:rsid w:val="00114AC2"/>
    <w:rsid w:val="00120762"/>
    <w:rsid w:val="00130936"/>
    <w:rsid w:val="00136CBB"/>
    <w:rsid w:val="00157D2E"/>
    <w:rsid w:val="0016561B"/>
    <w:rsid w:val="00165FE8"/>
    <w:rsid w:val="00166214"/>
    <w:rsid w:val="0017472A"/>
    <w:rsid w:val="00183815"/>
    <w:rsid w:val="0019387C"/>
    <w:rsid w:val="0019618E"/>
    <w:rsid w:val="001A35BF"/>
    <w:rsid w:val="001A4A6B"/>
    <w:rsid w:val="001A61E9"/>
    <w:rsid w:val="001B350B"/>
    <w:rsid w:val="001C4A6F"/>
    <w:rsid w:val="001E49A5"/>
    <w:rsid w:val="001F127C"/>
    <w:rsid w:val="001F49A8"/>
    <w:rsid w:val="001F4E6F"/>
    <w:rsid w:val="0021052D"/>
    <w:rsid w:val="002120F7"/>
    <w:rsid w:val="002257C7"/>
    <w:rsid w:val="00226EBC"/>
    <w:rsid w:val="002272A2"/>
    <w:rsid w:val="002338DC"/>
    <w:rsid w:val="00237371"/>
    <w:rsid w:val="00254930"/>
    <w:rsid w:val="00263F61"/>
    <w:rsid w:val="00274E49"/>
    <w:rsid w:val="002804C8"/>
    <w:rsid w:val="00280E99"/>
    <w:rsid w:val="00292527"/>
    <w:rsid w:val="002A7B3B"/>
    <w:rsid w:val="002B10C1"/>
    <w:rsid w:val="002C122B"/>
    <w:rsid w:val="002C1755"/>
    <w:rsid w:val="002C2151"/>
    <w:rsid w:val="002C3BDC"/>
    <w:rsid w:val="002C703F"/>
    <w:rsid w:val="002D17D4"/>
    <w:rsid w:val="002D5BC3"/>
    <w:rsid w:val="002F6CF5"/>
    <w:rsid w:val="002F7646"/>
    <w:rsid w:val="0030077D"/>
    <w:rsid w:val="003015A5"/>
    <w:rsid w:val="00302047"/>
    <w:rsid w:val="00306295"/>
    <w:rsid w:val="003159FB"/>
    <w:rsid w:val="00325387"/>
    <w:rsid w:val="00332776"/>
    <w:rsid w:val="00335189"/>
    <w:rsid w:val="003420B4"/>
    <w:rsid w:val="00347060"/>
    <w:rsid w:val="003563F2"/>
    <w:rsid w:val="00357EF6"/>
    <w:rsid w:val="003645EF"/>
    <w:rsid w:val="00370CCF"/>
    <w:rsid w:val="00380415"/>
    <w:rsid w:val="0038307A"/>
    <w:rsid w:val="003A1F80"/>
    <w:rsid w:val="003A33F8"/>
    <w:rsid w:val="003A5435"/>
    <w:rsid w:val="003B29AD"/>
    <w:rsid w:val="003C22F4"/>
    <w:rsid w:val="003D5D03"/>
    <w:rsid w:val="003E1961"/>
    <w:rsid w:val="003E4FDF"/>
    <w:rsid w:val="003E5678"/>
    <w:rsid w:val="003F32D2"/>
    <w:rsid w:val="003F4155"/>
    <w:rsid w:val="003F7EA9"/>
    <w:rsid w:val="004054C4"/>
    <w:rsid w:val="00405861"/>
    <w:rsid w:val="00416D8F"/>
    <w:rsid w:val="00424EA3"/>
    <w:rsid w:val="004304C4"/>
    <w:rsid w:val="00431FAC"/>
    <w:rsid w:val="00436749"/>
    <w:rsid w:val="00440043"/>
    <w:rsid w:val="00462982"/>
    <w:rsid w:val="00463ED5"/>
    <w:rsid w:val="00470D4C"/>
    <w:rsid w:val="004832FB"/>
    <w:rsid w:val="0048333E"/>
    <w:rsid w:val="0048448A"/>
    <w:rsid w:val="0049082D"/>
    <w:rsid w:val="0049281F"/>
    <w:rsid w:val="0049678B"/>
    <w:rsid w:val="00497179"/>
    <w:rsid w:val="004A117D"/>
    <w:rsid w:val="004A171C"/>
    <w:rsid w:val="004C0860"/>
    <w:rsid w:val="004D2734"/>
    <w:rsid w:val="004F09C1"/>
    <w:rsid w:val="00504AAB"/>
    <w:rsid w:val="00504DCC"/>
    <w:rsid w:val="0050732A"/>
    <w:rsid w:val="005270B0"/>
    <w:rsid w:val="0054260A"/>
    <w:rsid w:val="005461A8"/>
    <w:rsid w:val="00547A0A"/>
    <w:rsid w:val="005544FC"/>
    <w:rsid w:val="00562320"/>
    <w:rsid w:val="005638B4"/>
    <w:rsid w:val="005700F7"/>
    <w:rsid w:val="005734C8"/>
    <w:rsid w:val="00577154"/>
    <w:rsid w:val="00593D55"/>
    <w:rsid w:val="005947D7"/>
    <w:rsid w:val="00595204"/>
    <w:rsid w:val="005A0439"/>
    <w:rsid w:val="005A2AD5"/>
    <w:rsid w:val="005A449C"/>
    <w:rsid w:val="005B7678"/>
    <w:rsid w:val="005C12EA"/>
    <w:rsid w:val="005F4C0A"/>
    <w:rsid w:val="005F5F00"/>
    <w:rsid w:val="005F6FCB"/>
    <w:rsid w:val="006028DF"/>
    <w:rsid w:val="0061418F"/>
    <w:rsid w:val="006208AD"/>
    <w:rsid w:val="00632EDD"/>
    <w:rsid w:val="006344C5"/>
    <w:rsid w:val="0063726A"/>
    <w:rsid w:val="00641ECA"/>
    <w:rsid w:val="00646802"/>
    <w:rsid w:val="00646830"/>
    <w:rsid w:val="006544A0"/>
    <w:rsid w:val="00663CBB"/>
    <w:rsid w:val="00671D56"/>
    <w:rsid w:val="00675EF5"/>
    <w:rsid w:val="00677764"/>
    <w:rsid w:val="006B37D7"/>
    <w:rsid w:val="006B57C8"/>
    <w:rsid w:val="006B5FA9"/>
    <w:rsid w:val="006C75CB"/>
    <w:rsid w:val="006D2354"/>
    <w:rsid w:val="006D6134"/>
    <w:rsid w:val="006D7612"/>
    <w:rsid w:val="006E4EC0"/>
    <w:rsid w:val="006E7169"/>
    <w:rsid w:val="0071177B"/>
    <w:rsid w:val="00731AC5"/>
    <w:rsid w:val="007507BF"/>
    <w:rsid w:val="0075089E"/>
    <w:rsid w:val="0075756B"/>
    <w:rsid w:val="00771677"/>
    <w:rsid w:val="00780172"/>
    <w:rsid w:val="0078040C"/>
    <w:rsid w:val="0078076E"/>
    <w:rsid w:val="007812EF"/>
    <w:rsid w:val="007A3572"/>
    <w:rsid w:val="007B1563"/>
    <w:rsid w:val="007C7E64"/>
    <w:rsid w:val="007D09D2"/>
    <w:rsid w:val="007E19A6"/>
    <w:rsid w:val="007E47BE"/>
    <w:rsid w:val="007F0346"/>
    <w:rsid w:val="00815308"/>
    <w:rsid w:val="00820020"/>
    <w:rsid w:val="00821B0E"/>
    <w:rsid w:val="00824EDA"/>
    <w:rsid w:val="00831161"/>
    <w:rsid w:val="00832E68"/>
    <w:rsid w:val="008334B4"/>
    <w:rsid w:val="008343FE"/>
    <w:rsid w:val="008649DE"/>
    <w:rsid w:val="00872946"/>
    <w:rsid w:val="008B2134"/>
    <w:rsid w:val="008B2A2D"/>
    <w:rsid w:val="008B2DAD"/>
    <w:rsid w:val="008B32AB"/>
    <w:rsid w:val="008D0998"/>
    <w:rsid w:val="008E133F"/>
    <w:rsid w:val="008E2613"/>
    <w:rsid w:val="008F1E0E"/>
    <w:rsid w:val="0090396B"/>
    <w:rsid w:val="00937539"/>
    <w:rsid w:val="00943F74"/>
    <w:rsid w:val="00947642"/>
    <w:rsid w:val="00947FA2"/>
    <w:rsid w:val="009506CF"/>
    <w:rsid w:val="0096388E"/>
    <w:rsid w:val="00985941"/>
    <w:rsid w:val="00990716"/>
    <w:rsid w:val="00994E95"/>
    <w:rsid w:val="009A639B"/>
    <w:rsid w:val="009B003C"/>
    <w:rsid w:val="009B28C9"/>
    <w:rsid w:val="009B334F"/>
    <w:rsid w:val="009B7CDE"/>
    <w:rsid w:val="009C451D"/>
    <w:rsid w:val="009C4D60"/>
    <w:rsid w:val="009E03C1"/>
    <w:rsid w:val="009E3835"/>
    <w:rsid w:val="009F6B5D"/>
    <w:rsid w:val="00A0284B"/>
    <w:rsid w:val="00A043EA"/>
    <w:rsid w:val="00A06652"/>
    <w:rsid w:val="00A07F15"/>
    <w:rsid w:val="00A11C47"/>
    <w:rsid w:val="00A128DA"/>
    <w:rsid w:val="00A14CF7"/>
    <w:rsid w:val="00A168B6"/>
    <w:rsid w:val="00A17831"/>
    <w:rsid w:val="00A24B45"/>
    <w:rsid w:val="00A26E77"/>
    <w:rsid w:val="00A32FA3"/>
    <w:rsid w:val="00A34F0C"/>
    <w:rsid w:val="00A5018C"/>
    <w:rsid w:val="00A50DEC"/>
    <w:rsid w:val="00A5362E"/>
    <w:rsid w:val="00A72994"/>
    <w:rsid w:val="00A77C20"/>
    <w:rsid w:val="00A91328"/>
    <w:rsid w:val="00AA1BE4"/>
    <w:rsid w:val="00AB5678"/>
    <w:rsid w:val="00AC2208"/>
    <w:rsid w:val="00AC5B09"/>
    <w:rsid w:val="00AC73E5"/>
    <w:rsid w:val="00AD0810"/>
    <w:rsid w:val="00AF2BDB"/>
    <w:rsid w:val="00B03D1A"/>
    <w:rsid w:val="00B055CC"/>
    <w:rsid w:val="00B10229"/>
    <w:rsid w:val="00B10F9C"/>
    <w:rsid w:val="00B1280C"/>
    <w:rsid w:val="00B20305"/>
    <w:rsid w:val="00B40605"/>
    <w:rsid w:val="00B7224E"/>
    <w:rsid w:val="00B732C1"/>
    <w:rsid w:val="00B73950"/>
    <w:rsid w:val="00B7482C"/>
    <w:rsid w:val="00B86607"/>
    <w:rsid w:val="00B929E8"/>
    <w:rsid w:val="00BA0FF5"/>
    <w:rsid w:val="00BA50E0"/>
    <w:rsid w:val="00BB6FCA"/>
    <w:rsid w:val="00BC3CB0"/>
    <w:rsid w:val="00BF311D"/>
    <w:rsid w:val="00C019F9"/>
    <w:rsid w:val="00C13AAD"/>
    <w:rsid w:val="00C2067A"/>
    <w:rsid w:val="00C21FD0"/>
    <w:rsid w:val="00C251C8"/>
    <w:rsid w:val="00C7273A"/>
    <w:rsid w:val="00C74D4B"/>
    <w:rsid w:val="00C94565"/>
    <w:rsid w:val="00C9702B"/>
    <w:rsid w:val="00CA0FAD"/>
    <w:rsid w:val="00CA7234"/>
    <w:rsid w:val="00CC6418"/>
    <w:rsid w:val="00CD0335"/>
    <w:rsid w:val="00CD5052"/>
    <w:rsid w:val="00CD667A"/>
    <w:rsid w:val="00CD6A9E"/>
    <w:rsid w:val="00CF0355"/>
    <w:rsid w:val="00CF7CD9"/>
    <w:rsid w:val="00D05A4F"/>
    <w:rsid w:val="00D07582"/>
    <w:rsid w:val="00D102D4"/>
    <w:rsid w:val="00D11789"/>
    <w:rsid w:val="00D16B30"/>
    <w:rsid w:val="00D2371D"/>
    <w:rsid w:val="00D252DC"/>
    <w:rsid w:val="00D2598D"/>
    <w:rsid w:val="00D3018C"/>
    <w:rsid w:val="00D321EF"/>
    <w:rsid w:val="00D32DC2"/>
    <w:rsid w:val="00D3596C"/>
    <w:rsid w:val="00D36921"/>
    <w:rsid w:val="00D375D4"/>
    <w:rsid w:val="00D602DF"/>
    <w:rsid w:val="00D63ECD"/>
    <w:rsid w:val="00D64D41"/>
    <w:rsid w:val="00D72637"/>
    <w:rsid w:val="00D74439"/>
    <w:rsid w:val="00D76ABE"/>
    <w:rsid w:val="00D918AC"/>
    <w:rsid w:val="00DB3B13"/>
    <w:rsid w:val="00DB6671"/>
    <w:rsid w:val="00DC7724"/>
    <w:rsid w:val="00DD48AB"/>
    <w:rsid w:val="00DE24A3"/>
    <w:rsid w:val="00DE33EA"/>
    <w:rsid w:val="00DE6FFD"/>
    <w:rsid w:val="00DF5121"/>
    <w:rsid w:val="00DF5D6E"/>
    <w:rsid w:val="00E04CD5"/>
    <w:rsid w:val="00E121E3"/>
    <w:rsid w:val="00E206C5"/>
    <w:rsid w:val="00E26D6C"/>
    <w:rsid w:val="00E27C92"/>
    <w:rsid w:val="00E30F24"/>
    <w:rsid w:val="00E41539"/>
    <w:rsid w:val="00E525E3"/>
    <w:rsid w:val="00E544A2"/>
    <w:rsid w:val="00E54A0E"/>
    <w:rsid w:val="00E635B2"/>
    <w:rsid w:val="00E66076"/>
    <w:rsid w:val="00E704E7"/>
    <w:rsid w:val="00E721C8"/>
    <w:rsid w:val="00E84DA4"/>
    <w:rsid w:val="00E93078"/>
    <w:rsid w:val="00E93BA3"/>
    <w:rsid w:val="00E976C2"/>
    <w:rsid w:val="00EA2EA1"/>
    <w:rsid w:val="00EA3A8C"/>
    <w:rsid w:val="00EB6F6E"/>
    <w:rsid w:val="00EC2F9F"/>
    <w:rsid w:val="00EC6BFD"/>
    <w:rsid w:val="00ED60FC"/>
    <w:rsid w:val="00ED672B"/>
    <w:rsid w:val="00EE10B6"/>
    <w:rsid w:val="00EE4E2F"/>
    <w:rsid w:val="00EE6DB0"/>
    <w:rsid w:val="00EF485E"/>
    <w:rsid w:val="00F15C03"/>
    <w:rsid w:val="00F30C27"/>
    <w:rsid w:val="00F3365D"/>
    <w:rsid w:val="00F5125F"/>
    <w:rsid w:val="00F52DC9"/>
    <w:rsid w:val="00F57912"/>
    <w:rsid w:val="00F66AD0"/>
    <w:rsid w:val="00F73E2D"/>
    <w:rsid w:val="00F77358"/>
    <w:rsid w:val="00F86789"/>
    <w:rsid w:val="00F9292E"/>
    <w:rsid w:val="00FA06B8"/>
    <w:rsid w:val="00FA31F8"/>
    <w:rsid w:val="00FB1642"/>
    <w:rsid w:val="00FB6CCA"/>
    <w:rsid w:val="00FD1E4B"/>
    <w:rsid w:val="00FD713C"/>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4088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2023-05-19T14:51:00Z</cp:lastPrinted>
  <dcterms:created xsi:type="dcterms:W3CDTF">2023-05-19T14:56:00Z</dcterms:created>
  <dcterms:modified xsi:type="dcterms:W3CDTF">2023-05-19T14:56:00Z</dcterms:modified>
</cp:coreProperties>
</file>