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4ED54AB8" w:rsidR="00A81DAF" w:rsidRPr="00324742" w:rsidRDefault="0030077D" w:rsidP="00223059">
      <w:pPr>
        <w:spacing w:line="400" w:lineRule="exact"/>
        <w:ind w:right="1836"/>
        <w:rPr>
          <w:rStyle w:val="berschrift1Zchn"/>
          <w:rFonts w:eastAsia="Calibri" w:cs="Arial"/>
        </w:rPr>
      </w:pPr>
      <w:r w:rsidRPr="00324742">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7307E087" w:rsidR="00436749" w:rsidRPr="00324742" w:rsidRDefault="00763D4C" w:rsidP="00436749">
                            <w:pPr>
                              <w:pStyle w:val="Titel"/>
                              <w:rPr>
                                <w:rFonts w:cs="Arial"/>
                                <w:color w:val="4D4D4C"/>
                              </w:rPr>
                            </w:pPr>
                            <w:r w:rsidRPr="00324742">
                              <w:rPr>
                                <w:rFonts w:cs="Arial"/>
                                <w:color w:val="4D4D4C"/>
                              </w:rPr>
                              <w:t>23</w:t>
                            </w:r>
                            <w:r w:rsidR="00914F1D" w:rsidRPr="00324742">
                              <w:rPr>
                                <w:rFonts w:cs="Arial"/>
                                <w:color w:val="4D4D4C"/>
                              </w:rPr>
                              <w:t>.</w:t>
                            </w:r>
                            <w:r w:rsidR="009C4D60" w:rsidRPr="00324742">
                              <w:rPr>
                                <w:rFonts w:cs="Arial"/>
                                <w:color w:val="4D4D4C"/>
                              </w:rPr>
                              <w:t xml:space="preserve"> </w:t>
                            </w:r>
                            <w:r w:rsidR="007722A2" w:rsidRPr="00324742">
                              <w:rPr>
                                <w:rFonts w:cs="Arial"/>
                                <w:color w:val="4D4D4C"/>
                              </w:rPr>
                              <w:t>November</w:t>
                            </w:r>
                            <w:r w:rsidR="009C4D60" w:rsidRPr="00324742">
                              <w:rPr>
                                <w:rFonts w:cs="Arial"/>
                                <w:color w:val="4D4D4C"/>
                              </w:rPr>
                              <w:t xml:space="preserve"> </w:t>
                            </w:r>
                            <w:r w:rsidR="00914F1D" w:rsidRPr="00324742">
                              <w:rPr>
                                <w:rFonts w:cs="Arial"/>
                                <w:color w:val="4D4D4C"/>
                              </w:rPr>
                              <w:t>2023</w:t>
                            </w:r>
                          </w:p>
                          <w:p w14:paraId="09848F0D" w14:textId="5CA5B34F" w:rsidR="00436749" w:rsidRPr="00324742" w:rsidRDefault="00436749" w:rsidP="002D5BC3">
                            <w:pPr>
                              <w:pStyle w:val="berschrift2"/>
                              <w:rPr>
                                <w:rFonts w:cs="Arial"/>
                              </w:rPr>
                            </w:pPr>
                            <w:r w:rsidRPr="00324742">
                              <w:rPr>
                                <w:rFonts w:cs="Arial"/>
                              </w:rPr>
                              <w:t>Pressemitteilung</w:t>
                            </w:r>
                          </w:p>
                          <w:p w14:paraId="3D709AEC" w14:textId="0A9659E2" w:rsidR="00436749" w:rsidRPr="00324742" w:rsidRDefault="00436749" w:rsidP="00832E68">
                            <w:pPr>
                              <w:rPr>
                                <w:rFonts w:cs="Arial"/>
                                <w:color w:val="4D4D4C"/>
                                <w:sz w:val="16"/>
                                <w:szCs w:val="16"/>
                              </w:rPr>
                            </w:pPr>
                            <w:r w:rsidRPr="00324742">
                              <w:rPr>
                                <w:rFonts w:cs="Arial"/>
                                <w:color w:val="4D4D4C"/>
                              </w:rPr>
                              <w:t>Ihr Ansprechpartner</w:t>
                            </w:r>
                            <w:r w:rsidR="00832E68" w:rsidRPr="00324742">
                              <w:rPr>
                                <w:rFonts w:cs="Arial"/>
                                <w:color w:val="4D4D4C"/>
                              </w:rPr>
                              <w:br/>
                            </w:r>
                            <w:r w:rsidR="00914F1D" w:rsidRPr="00324742">
                              <w:rPr>
                                <w:rFonts w:cs="Arial"/>
                                <w:color w:val="4D4D4C"/>
                              </w:rPr>
                              <w:t>Frank</w:t>
                            </w:r>
                            <w:r w:rsidRPr="00324742">
                              <w:rPr>
                                <w:rFonts w:cs="Arial"/>
                                <w:color w:val="4D4D4C"/>
                              </w:rPr>
                              <w:t xml:space="preserve"> </w:t>
                            </w:r>
                            <w:r w:rsidR="00914F1D" w:rsidRPr="00324742">
                              <w:rPr>
                                <w:rFonts w:cs="Arial"/>
                                <w:color w:val="4D4D4C"/>
                              </w:rPr>
                              <w:t>Reichert</w:t>
                            </w:r>
                            <w:r w:rsidR="00832E68" w:rsidRPr="00324742">
                              <w:rPr>
                                <w:rFonts w:cs="Arial"/>
                                <w:color w:val="4D4D4C"/>
                              </w:rPr>
                              <w:br/>
                            </w:r>
                            <w:r w:rsidR="00914F1D" w:rsidRPr="00324742">
                              <w:rPr>
                                <w:rFonts w:cs="Arial"/>
                                <w:color w:val="4D4D4C"/>
                                <w:sz w:val="16"/>
                                <w:szCs w:val="16"/>
                              </w:rPr>
                              <w:t>Leiter Unternehmenskommunikation</w:t>
                            </w:r>
                          </w:p>
                          <w:p w14:paraId="23F4283A" w14:textId="788B96F3" w:rsidR="00436749" w:rsidRPr="00324742" w:rsidRDefault="00436749" w:rsidP="00436749">
                            <w:pPr>
                              <w:rPr>
                                <w:rFonts w:cs="Arial"/>
                                <w:color w:val="4D4D4C"/>
                                <w:lang w:val="en-US"/>
                              </w:rPr>
                            </w:pPr>
                            <w:r w:rsidRPr="00324742">
                              <w:rPr>
                                <w:rFonts w:cs="Arial"/>
                                <w:color w:val="4D4D4C"/>
                                <w:lang w:val="en-US"/>
                              </w:rPr>
                              <w:t>Tel. +49 (0)711 97676-</w:t>
                            </w:r>
                            <w:r w:rsidR="00914F1D" w:rsidRPr="00324742">
                              <w:rPr>
                                <w:rFonts w:cs="Arial"/>
                                <w:color w:val="4D4D4C"/>
                                <w:lang w:val="en-US"/>
                              </w:rPr>
                              <w:t>620</w:t>
                            </w:r>
                            <w:r w:rsidR="00832E68" w:rsidRPr="00324742">
                              <w:rPr>
                                <w:rFonts w:cs="Arial"/>
                                <w:color w:val="4D4D4C"/>
                                <w:lang w:val="en-US"/>
                              </w:rPr>
                              <w:br/>
                              <w:t>F</w:t>
                            </w:r>
                            <w:r w:rsidRPr="00324742">
                              <w:rPr>
                                <w:rFonts w:cs="Arial"/>
                                <w:color w:val="4D4D4C"/>
                                <w:lang w:val="en-US"/>
                              </w:rPr>
                              <w:t>ax: +49 (0)711 97676-</w:t>
                            </w:r>
                            <w:r w:rsidR="00914F1D" w:rsidRPr="00324742">
                              <w:rPr>
                                <w:rFonts w:cs="Arial"/>
                                <w:color w:val="4D4D4C"/>
                                <w:lang w:val="en-US"/>
                              </w:rPr>
                              <w:t>609</w:t>
                            </w:r>
                          </w:p>
                          <w:p w14:paraId="68B80066" w14:textId="23B21716" w:rsidR="00436749" w:rsidRPr="00324742" w:rsidRDefault="00914F1D" w:rsidP="002D5BC3">
                            <w:pPr>
                              <w:pStyle w:val="Titel"/>
                              <w:rPr>
                                <w:rFonts w:cs="Arial"/>
                                <w:color w:val="4D4D4C"/>
                                <w:lang w:val="en-US"/>
                              </w:rPr>
                            </w:pPr>
                            <w:r w:rsidRPr="00324742">
                              <w:rPr>
                                <w:rFonts w:cs="Arial"/>
                                <w:color w:val="4D4D4C"/>
                                <w:lang w:val="en-US"/>
                              </w:rPr>
                              <w:t>frank.reichert</w:t>
                            </w:r>
                            <w:r w:rsidR="00436749" w:rsidRPr="00324742">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7307E087" w:rsidR="00436749" w:rsidRPr="00324742" w:rsidRDefault="00763D4C" w:rsidP="00436749">
                      <w:pPr>
                        <w:pStyle w:val="Titel"/>
                        <w:rPr>
                          <w:rFonts w:cs="Arial"/>
                          <w:color w:val="4D4D4C"/>
                        </w:rPr>
                      </w:pPr>
                      <w:r w:rsidRPr="00324742">
                        <w:rPr>
                          <w:rFonts w:cs="Arial"/>
                          <w:color w:val="4D4D4C"/>
                        </w:rPr>
                        <w:t>23</w:t>
                      </w:r>
                      <w:r w:rsidR="00914F1D" w:rsidRPr="00324742">
                        <w:rPr>
                          <w:rFonts w:cs="Arial"/>
                          <w:color w:val="4D4D4C"/>
                        </w:rPr>
                        <w:t>.</w:t>
                      </w:r>
                      <w:r w:rsidR="009C4D60" w:rsidRPr="00324742">
                        <w:rPr>
                          <w:rFonts w:cs="Arial"/>
                          <w:color w:val="4D4D4C"/>
                        </w:rPr>
                        <w:t xml:space="preserve"> </w:t>
                      </w:r>
                      <w:r w:rsidR="007722A2" w:rsidRPr="00324742">
                        <w:rPr>
                          <w:rFonts w:cs="Arial"/>
                          <w:color w:val="4D4D4C"/>
                        </w:rPr>
                        <w:t>November</w:t>
                      </w:r>
                      <w:r w:rsidR="009C4D60" w:rsidRPr="00324742">
                        <w:rPr>
                          <w:rFonts w:cs="Arial"/>
                          <w:color w:val="4D4D4C"/>
                        </w:rPr>
                        <w:t xml:space="preserve"> </w:t>
                      </w:r>
                      <w:r w:rsidR="00914F1D" w:rsidRPr="00324742">
                        <w:rPr>
                          <w:rFonts w:cs="Arial"/>
                          <w:color w:val="4D4D4C"/>
                        </w:rPr>
                        <w:t>2023</w:t>
                      </w:r>
                    </w:p>
                    <w:p w14:paraId="09848F0D" w14:textId="5CA5B34F" w:rsidR="00436749" w:rsidRPr="00324742" w:rsidRDefault="00436749" w:rsidP="002D5BC3">
                      <w:pPr>
                        <w:pStyle w:val="berschrift2"/>
                        <w:rPr>
                          <w:rFonts w:cs="Arial"/>
                        </w:rPr>
                      </w:pPr>
                      <w:r w:rsidRPr="00324742">
                        <w:rPr>
                          <w:rFonts w:cs="Arial"/>
                        </w:rPr>
                        <w:t>Pressemitteilung</w:t>
                      </w:r>
                    </w:p>
                    <w:p w14:paraId="3D709AEC" w14:textId="0A9659E2" w:rsidR="00436749" w:rsidRPr="00324742" w:rsidRDefault="00436749" w:rsidP="00832E68">
                      <w:pPr>
                        <w:rPr>
                          <w:rFonts w:cs="Arial"/>
                          <w:color w:val="4D4D4C"/>
                          <w:sz w:val="16"/>
                          <w:szCs w:val="16"/>
                        </w:rPr>
                      </w:pPr>
                      <w:r w:rsidRPr="00324742">
                        <w:rPr>
                          <w:rFonts w:cs="Arial"/>
                          <w:color w:val="4D4D4C"/>
                        </w:rPr>
                        <w:t>Ihr Ansprechpartner</w:t>
                      </w:r>
                      <w:r w:rsidR="00832E68" w:rsidRPr="00324742">
                        <w:rPr>
                          <w:rFonts w:cs="Arial"/>
                          <w:color w:val="4D4D4C"/>
                        </w:rPr>
                        <w:br/>
                      </w:r>
                      <w:r w:rsidR="00914F1D" w:rsidRPr="00324742">
                        <w:rPr>
                          <w:rFonts w:cs="Arial"/>
                          <w:color w:val="4D4D4C"/>
                        </w:rPr>
                        <w:t>Frank</w:t>
                      </w:r>
                      <w:r w:rsidRPr="00324742">
                        <w:rPr>
                          <w:rFonts w:cs="Arial"/>
                          <w:color w:val="4D4D4C"/>
                        </w:rPr>
                        <w:t xml:space="preserve"> </w:t>
                      </w:r>
                      <w:r w:rsidR="00914F1D" w:rsidRPr="00324742">
                        <w:rPr>
                          <w:rFonts w:cs="Arial"/>
                          <w:color w:val="4D4D4C"/>
                        </w:rPr>
                        <w:t>Reichert</w:t>
                      </w:r>
                      <w:r w:rsidR="00832E68" w:rsidRPr="00324742">
                        <w:rPr>
                          <w:rFonts w:cs="Arial"/>
                          <w:color w:val="4D4D4C"/>
                        </w:rPr>
                        <w:br/>
                      </w:r>
                      <w:r w:rsidR="00914F1D" w:rsidRPr="00324742">
                        <w:rPr>
                          <w:rFonts w:cs="Arial"/>
                          <w:color w:val="4D4D4C"/>
                          <w:sz w:val="16"/>
                          <w:szCs w:val="16"/>
                        </w:rPr>
                        <w:t>Leiter Unternehmenskommunikation</w:t>
                      </w:r>
                    </w:p>
                    <w:p w14:paraId="23F4283A" w14:textId="788B96F3" w:rsidR="00436749" w:rsidRPr="00324742" w:rsidRDefault="00436749" w:rsidP="00436749">
                      <w:pPr>
                        <w:rPr>
                          <w:rFonts w:cs="Arial"/>
                          <w:color w:val="4D4D4C"/>
                          <w:lang w:val="en-US"/>
                        </w:rPr>
                      </w:pPr>
                      <w:r w:rsidRPr="00324742">
                        <w:rPr>
                          <w:rFonts w:cs="Arial"/>
                          <w:color w:val="4D4D4C"/>
                          <w:lang w:val="en-US"/>
                        </w:rPr>
                        <w:t>Tel. +49 (0)711 97676-</w:t>
                      </w:r>
                      <w:r w:rsidR="00914F1D" w:rsidRPr="00324742">
                        <w:rPr>
                          <w:rFonts w:cs="Arial"/>
                          <w:color w:val="4D4D4C"/>
                          <w:lang w:val="en-US"/>
                        </w:rPr>
                        <w:t>620</w:t>
                      </w:r>
                      <w:r w:rsidR="00832E68" w:rsidRPr="00324742">
                        <w:rPr>
                          <w:rFonts w:cs="Arial"/>
                          <w:color w:val="4D4D4C"/>
                          <w:lang w:val="en-US"/>
                        </w:rPr>
                        <w:br/>
                        <w:t>F</w:t>
                      </w:r>
                      <w:r w:rsidRPr="00324742">
                        <w:rPr>
                          <w:rFonts w:cs="Arial"/>
                          <w:color w:val="4D4D4C"/>
                          <w:lang w:val="en-US"/>
                        </w:rPr>
                        <w:t>ax: +49 (0)711 97676-</w:t>
                      </w:r>
                      <w:r w:rsidR="00914F1D" w:rsidRPr="00324742">
                        <w:rPr>
                          <w:rFonts w:cs="Arial"/>
                          <w:color w:val="4D4D4C"/>
                          <w:lang w:val="en-US"/>
                        </w:rPr>
                        <w:t>609</w:t>
                      </w:r>
                    </w:p>
                    <w:p w14:paraId="68B80066" w14:textId="23B21716" w:rsidR="00436749" w:rsidRPr="00324742" w:rsidRDefault="00914F1D" w:rsidP="002D5BC3">
                      <w:pPr>
                        <w:pStyle w:val="Titel"/>
                        <w:rPr>
                          <w:rFonts w:cs="Arial"/>
                          <w:color w:val="4D4D4C"/>
                          <w:lang w:val="en-US"/>
                        </w:rPr>
                      </w:pPr>
                      <w:r w:rsidRPr="00324742">
                        <w:rPr>
                          <w:rFonts w:cs="Arial"/>
                          <w:color w:val="4D4D4C"/>
                          <w:lang w:val="en-US"/>
                        </w:rPr>
                        <w:t>frank.reichert</w:t>
                      </w:r>
                      <w:r w:rsidR="00436749" w:rsidRPr="00324742">
                        <w:rPr>
                          <w:rFonts w:cs="Arial"/>
                          <w:color w:val="4D4D4C"/>
                          <w:lang w:val="en-US"/>
                        </w:rPr>
                        <w:t>@gtue.de</w:t>
                      </w:r>
                    </w:p>
                  </w:txbxContent>
                </v:textbox>
              </v:shape>
            </w:pict>
          </mc:Fallback>
        </mc:AlternateContent>
      </w:r>
      <w:r w:rsidR="00914F1D" w:rsidRPr="00324742">
        <w:rPr>
          <w:rStyle w:val="berschrift1Zchn"/>
          <w:rFonts w:eastAsia="Calibri" w:cs="Arial"/>
        </w:rPr>
        <w:br/>
      </w:r>
      <w:r w:rsidR="00914F1D" w:rsidRPr="00324742">
        <w:rPr>
          <w:rStyle w:val="berschrift1Zchn"/>
          <w:rFonts w:eastAsia="Calibri" w:cs="Arial"/>
        </w:rPr>
        <w:br/>
      </w:r>
      <w:r w:rsidR="00914F1D" w:rsidRPr="00324742">
        <w:rPr>
          <w:rStyle w:val="berschrift1Zchn"/>
          <w:rFonts w:eastAsia="Calibri" w:cs="Arial"/>
        </w:rPr>
        <w:br/>
      </w:r>
      <w:r w:rsidR="00914F1D" w:rsidRPr="00324742">
        <w:rPr>
          <w:rStyle w:val="berschrift1Zchn"/>
          <w:rFonts w:eastAsia="Calibri" w:cs="Arial"/>
        </w:rPr>
        <w:br/>
      </w:r>
      <w:r w:rsidR="0004665B" w:rsidRPr="00324742">
        <w:rPr>
          <w:rStyle w:val="berschrift1Zchn"/>
          <w:rFonts w:eastAsia="Calibri" w:cs="Arial"/>
        </w:rPr>
        <w:br/>
      </w:r>
      <w:r w:rsidR="00914F1D" w:rsidRPr="00324742">
        <w:rPr>
          <w:rStyle w:val="berschrift1Zchn"/>
          <w:rFonts w:eastAsia="Calibri" w:cs="Arial"/>
        </w:rPr>
        <w:br/>
      </w:r>
      <w:r w:rsidR="00914F1D" w:rsidRPr="00324742">
        <w:rPr>
          <w:rStyle w:val="berschrift1Zchn"/>
          <w:rFonts w:eastAsia="Calibri" w:cs="Arial"/>
        </w:rPr>
        <w:br/>
      </w:r>
      <w:r w:rsidR="00AB15CA" w:rsidRPr="00324742">
        <w:rPr>
          <w:rStyle w:val="berschrift1Zchn"/>
          <w:rFonts w:eastAsia="Calibri" w:cs="Arial"/>
        </w:rPr>
        <w:t xml:space="preserve">Essen am Steuer </w:t>
      </w:r>
      <w:r w:rsidR="001D7ABF" w:rsidRPr="00324742">
        <w:rPr>
          <w:rStyle w:val="berschrift1Zchn"/>
          <w:rFonts w:eastAsia="Calibri" w:cs="Arial"/>
        </w:rPr>
        <w:t xml:space="preserve">ist </w:t>
      </w:r>
      <w:r w:rsidR="00AB15CA" w:rsidRPr="00324742">
        <w:rPr>
          <w:rStyle w:val="berschrift1Zchn"/>
          <w:rFonts w:eastAsia="Calibri" w:cs="Arial"/>
        </w:rPr>
        <w:t xml:space="preserve">mit Vorsicht </w:t>
      </w:r>
      <w:r w:rsidR="001D7ABF" w:rsidRPr="00324742">
        <w:rPr>
          <w:rStyle w:val="berschrift1Zchn"/>
          <w:rFonts w:eastAsia="Calibri" w:cs="Arial"/>
        </w:rPr>
        <w:t xml:space="preserve">zu </w:t>
      </w:r>
      <w:r w:rsidR="00AB15CA" w:rsidRPr="00324742">
        <w:rPr>
          <w:rStyle w:val="berschrift1Zchn"/>
          <w:rFonts w:eastAsia="Calibri" w:cs="Arial"/>
        </w:rPr>
        <w:t>genießen</w:t>
      </w:r>
    </w:p>
    <w:p w14:paraId="0F8B5EED" w14:textId="77777777" w:rsidR="00F938A6" w:rsidRPr="00324742" w:rsidRDefault="00F938A6" w:rsidP="006D60C5">
      <w:pPr>
        <w:spacing w:line="400" w:lineRule="exact"/>
        <w:ind w:right="2120"/>
        <w:rPr>
          <w:rStyle w:val="berschrift1Zchn"/>
          <w:rFonts w:eastAsia="Calibri" w:cs="Arial"/>
        </w:rPr>
      </w:pPr>
    </w:p>
    <w:p w14:paraId="54F23D4D" w14:textId="0B8D0609" w:rsidR="00A81DAF" w:rsidRPr="00324742" w:rsidRDefault="00AB15CA" w:rsidP="00A81DAF">
      <w:pPr>
        <w:pStyle w:val="Aufzhlung"/>
        <w:numPr>
          <w:ilvl w:val="0"/>
          <w:numId w:val="10"/>
        </w:numPr>
        <w:rPr>
          <w:rFonts w:cs="Arial"/>
        </w:rPr>
      </w:pPr>
      <w:r w:rsidRPr="00324742">
        <w:rPr>
          <w:rFonts w:cs="Arial"/>
        </w:rPr>
        <w:t xml:space="preserve">Nahrungsaufnahme im Auto: </w:t>
      </w:r>
      <w:r w:rsidR="00316D68" w:rsidRPr="00324742">
        <w:rPr>
          <w:rFonts w:cs="Arial"/>
        </w:rPr>
        <w:t>Nicht verboten – aber ablenken</w:t>
      </w:r>
      <w:r w:rsidR="00E37AB0" w:rsidRPr="00324742">
        <w:rPr>
          <w:rFonts w:cs="Arial"/>
        </w:rPr>
        <w:t>d</w:t>
      </w:r>
    </w:p>
    <w:p w14:paraId="6C26834B" w14:textId="71D5E1EE" w:rsidR="00A81DAF" w:rsidRPr="00324742" w:rsidRDefault="00AB15CA" w:rsidP="00A81DAF">
      <w:pPr>
        <w:pStyle w:val="Aufzhlung"/>
        <w:numPr>
          <w:ilvl w:val="0"/>
          <w:numId w:val="10"/>
        </w:numPr>
        <w:rPr>
          <w:rFonts w:cs="Arial"/>
        </w:rPr>
      </w:pPr>
      <w:r w:rsidRPr="00324742">
        <w:rPr>
          <w:rFonts w:cs="Arial"/>
        </w:rPr>
        <w:t>Volle Konzentration auf den Verkehr</w:t>
      </w:r>
      <w:r w:rsidR="00316D68" w:rsidRPr="00324742">
        <w:rPr>
          <w:rFonts w:cs="Arial"/>
        </w:rPr>
        <w:t xml:space="preserve"> muss gewährleistet sein</w:t>
      </w:r>
    </w:p>
    <w:p w14:paraId="512E1923" w14:textId="579AA49B" w:rsidR="00832E68" w:rsidRPr="00324742" w:rsidRDefault="00C0611C" w:rsidP="00135F75">
      <w:pPr>
        <w:pStyle w:val="Aufzhlung"/>
        <w:numPr>
          <w:ilvl w:val="0"/>
          <w:numId w:val="10"/>
        </w:numPr>
        <w:ind w:left="357" w:right="2121" w:hanging="357"/>
        <w:rPr>
          <w:rFonts w:cs="Arial"/>
        </w:rPr>
      </w:pPr>
      <w:r w:rsidRPr="00324742">
        <w:rPr>
          <w:rFonts w:cs="Arial"/>
        </w:rPr>
        <w:t xml:space="preserve">Die GTÜ empfiehlt: Stets den </w:t>
      </w:r>
      <w:r w:rsidR="00AB15CA" w:rsidRPr="00324742">
        <w:rPr>
          <w:rFonts w:cs="Arial"/>
        </w:rPr>
        <w:t>gesunde</w:t>
      </w:r>
      <w:r w:rsidR="00316D68" w:rsidRPr="00324742">
        <w:rPr>
          <w:rFonts w:cs="Arial"/>
        </w:rPr>
        <w:t>n</w:t>
      </w:r>
      <w:r w:rsidR="00AB15CA" w:rsidRPr="00324742">
        <w:rPr>
          <w:rFonts w:cs="Arial"/>
        </w:rPr>
        <w:t xml:space="preserve"> Menschenverstand</w:t>
      </w:r>
      <w:r w:rsidR="00316D68" w:rsidRPr="00324742">
        <w:rPr>
          <w:rFonts w:cs="Arial"/>
        </w:rPr>
        <w:t xml:space="preserve"> mitentscheiden lassen</w:t>
      </w:r>
    </w:p>
    <w:p w14:paraId="27E167F4" w14:textId="77777777" w:rsidR="00135F75" w:rsidRPr="00324742" w:rsidRDefault="00135F75" w:rsidP="00135F75">
      <w:pPr>
        <w:pStyle w:val="Aufzhlung"/>
        <w:numPr>
          <w:ilvl w:val="0"/>
          <w:numId w:val="0"/>
        </w:numPr>
        <w:ind w:left="357" w:hanging="357"/>
        <w:rPr>
          <w:rFonts w:cs="Arial"/>
        </w:rPr>
      </w:pPr>
    </w:p>
    <w:p w14:paraId="17809B90" w14:textId="0992F6B7" w:rsidR="00710366" w:rsidRPr="00324742" w:rsidRDefault="00832E68" w:rsidP="00135F75">
      <w:pPr>
        <w:ind w:right="2120"/>
        <w:rPr>
          <w:rFonts w:cs="Arial"/>
        </w:rPr>
      </w:pPr>
      <w:r w:rsidRPr="00324742">
        <w:rPr>
          <w:rFonts w:cs="Arial"/>
          <w:color w:val="C6243C"/>
        </w:rPr>
        <w:t xml:space="preserve">__ </w:t>
      </w:r>
      <w:r w:rsidR="00914F1D" w:rsidRPr="00324742">
        <w:rPr>
          <w:rFonts w:cs="Arial"/>
        </w:rPr>
        <w:t xml:space="preserve">Stuttgart. </w:t>
      </w:r>
      <w:r w:rsidR="00AB15CA" w:rsidRPr="00324742">
        <w:rPr>
          <w:rFonts w:cs="Arial"/>
        </w:rPr>
        <w:t xml:space="preserve">Für die ausgedehnte Mittagspause bleibt im heutigen Berufsleben oft keine Zeit. Im Gegenteil, </w:t>
      </w:r>
      <w:r w:rsidR="001D7ABF" w:rsidRPr="00324742">
        <w:rPr>
          <w:rFonts w:cs="Arial"/>
        </w:rPr>
        <w:t xml:space="preserve">manche </w:t>
      </w:r>
      <w:r w:rsidR="0024648E" w:rsidRPr="00324742">
        <w:rPr>
          <w:rFonts w:cs="Arial"/>
        </w:rPr>
        <w:t xml:space="preserve">Pause </w:t>
      </w:r>
      <w:r w:rsidR="001D7ABF" w:rsidRPr="00324742">
        <w:rPr>
          <w:rFonts w:cs="Arial"/>
        </w:rPr>
        <w:t xml:space="preserve">wird </w:t>
      </w:r>
      <w:r w:rsidR="00AB15CA" w:rsidRPr="00324742">
        <w:rPr>
          <w:rFonts w:cs="Arial"/>
        </w:rPr>
        <w:t xml:space="preserve">für die Fahrt zum nächsten Termin genutzt. Also bleibt für den Ort der Nahrungsaufnahme das Auto </w:t>
      </w:r>
      <w:r w:rsidR="003D11BE" w:rsidRPr="00324742">
        <w:rPr>
          <w:rFonts w:cs="Arial"/>
        </w:rPr>
        <w:t xml:space="preserve">anstelle von </w:t>
      </w:r>
      <w:r w:rsidR="00AB15CA" w:rsidRPr="00324742">
        <w:rPr>
          <w:rFonts w:cs="Arial"/>
        </w:rPr>
        <w:t>Restaurant</w:t>
      </w:r>
      <w:r w:rsidR="003D11BE" w:rsidRPr="00324742">
        <w:rPr>
          <w:rFonts w:cs="Arial"/>
        </w:rPr>
        <w:t xml:space="preserve">, </w:t>
      </w:r>
      <w:r w:rsidR="00AB15CA" w:rsidRPr="00324742">
        <w:rPr>
          <w:rFonts w:cs="Arial"/>
        </w:rPr>
        <w:t>Esszimmer</w:t>
      </w:r>
      <w:r w:rsidR="003D11BE" w:rsidRPr="00324742">
        <w:rPr>
          <w:rFonts w:cs="Arial"/>
        </w:rPr>
        <w:t xml:space="preserve">, </w:t>
      </w:r>
      <w:r w:rsidR="00AB15CA" w:rsidRPr="00324742">
        <w:rPr>
          <w:rFonts w:cs="Arial"/>
        </w:rPr>
        <w:t>Küchentisch</w:t>
      </w:r>
      <w:r w:rsidR="003D11BE" w:rsidRPr="00324742">
        <w:rPr>
          <w:rFonts w:cs="Arial"/>
        </w:rPr>
        <w:t xml:space="preserve"> oder Parkbank</w:t>
      </w:r>
      <w:r w:rsidR="00AB15CA" w:rsidRPr="00324742">
        <w:rPr>
          <w:rFonts w:cs="Arial"/>
        </w:rPr>
        <w:t xml:space="preserve">. </w:t>
      </w:r>
      <w:r w:rsidR="001D7ABF" w:rsidRPr="00324742">
        <w:rPr>
          <w:rFonts w:cs="Arial"/>
        </w:rPr>
        <w:t>Die</w:t>
      </w:r>
      <w:r w:rsidR="00AB15CA" w:rsidRPr="00324742">
        <w:rPr>
          <w:rFonts w:cs="Arial"/>
        </w:rPr>
        <w:t xml:space="preserve"> GTÜ </w:t>
      </w:r>
      <w:r w:rsidR="007B4065" w:rsidRPr="00324742">
        <w:rPr>
          <w:rFonts w:cs="Arial"/>
        </w:rPr>
        <w:t xml:space="preserve">Gesellschaft für Technische Überwachung mbH </w:t>
      </w:r>
      <w:r w:rsidR="00AB15CA" w:rsidRPr="00324742">
        <w:rPr>
          <w:rFonts w:cs="Arial"/>
        </w:rPr>
        <w:t xml:space="preserve">erläutert, worauf Autofahrerinnen und Autofahrer mit hungrigem Magen bei der Nahrungsaufnahme im Auto achten sollten. </w:t>
      </w:r>
    </w:p>
    <w:p w14:paraId="6C126C95" w14:textId="76DCEEBD" w:rsidR="00454AD2" w:rsidRPr="00324742" w:rsidRDefault="00710366" w:rsidP="00135F75">
      <w:pPr>
        <w:ind w:right="2120"/>
        <w:rPr>
          <w:rFonts w:cs="Arial"/>
        </w:rPr>
      </w:pPr>
      <w:r w:rsidRPr="00324742">
        <w:rPr>
          <w:rFonts w:cs="Arial"/>
          <w:color w:val="C6243C"/>
        </w:rPr>
        <w:t>__</w:t>
      </w:r>
      <w:r w:rsidRPr="00324742">
        <w:rPr>
          <w:rFonts w:cs="Arial"/>
        </w:rPr>
        <w:t xml:space="preserve"> </w:t>
      </w:r>
      <w:r w:rsidRPr="00324742">
        <w:rPr>
          <w:rFonts w:cs="Arial"/>
          <w:b/>
          <w:bCs/>
        </w:rPr>
        <w:t xml:space="preserve">1. </w:t>
      </w:r>
      <w:r w:rsidR="007B4065" w:rsidRPr="00324742">
        <w:rPr>
          <w:rFonts w:cs="Arial"/>
          <w:b/>
          <w:bCs/>
        </w:rPr>
        <w:t xml:space="preserve">Nicht </w:t>
      </w:r>
      <w:r w:rsidR="0024648E" w:rsidRPr="00324742">
        <w:rPr>
          <w:rFonts w:cs="Arial"/>
          <w:b/>
          <w:bCs/>
        </w:rPr>
        <w:t>a</w:t>
      </w:r>
      <w:r w:rsidR="007B4065" w:rsidRPr="00324742">
        <w:rPr>
          <w:rFonts w:cs="Arial"/>
          <w:b/>
          <w:bCs/>
        </w:rPr>
        <w:t>blenken lassen</w:t>
      </w:r>
      <w:r w:rsidR="001D7ABF" w:rsidRPr="00324742">
        <w:rPr>
          <w:rFonts w:cs="Arial"/>
          <w:b/>
          <w:bCs/>
        </w:rPr>
        <w:t>:</w:t>
      </w:r>
      <w:r w:rsidR="007B4065" w:rsidRPr="00324742">
        <w:rPr>
          <w:rFonts w:cs="Arial"/>
          <w:b/>
          <w:bCs/>
        </w:rPr>
        <w:t xml:space="preserve"> </w:t>
      </w:r>
      <w:r w:rsidR="001D7ABF" w:rsidRPr="00324742">
        <w:rPr>
          <w:rFonts w:cs="Arial"/>
        </w:rPr>
        <w:t>D</w:t>
      </w:r>
      <w:r w:rsidR="007B4065" w:rsidRPr="00324742">
        <w:rPr>
          <w:rFonts w:cs="Arial"/>
        </w:rPr>
        <w:t xml:space="preserve">er Gesetzgeber </w:t>
      </w:r>
      <w:r w:rsidR="001D7ABF" w:rsidRPr="00324742">
        <w:rPr>
          <w:rFonts w:cs="Arial"/>
        </w:rPr>
        <w:t xml:space="preserve">greift </w:t>
      </w:r>
      <w:r w:rsidR="007B4065" w:rsidRPr="00324742">
        <w:rPr>
          <w:rFonts w:cs="Arial"/>
        </w:rPr>
        <w:t xml:space="preserve">das Thema Essen am Steuer </w:t>
      </w:r>
      <w:r w:rsidR="001D7ABF" w:rsidRPr="00324742">
        <w:rPr>
          <w:rFonts w:cs="Arial"/>
        </w:rPr>
        <w:t xml:space="preserve">konkret </w:t>
      </w:r>
      <w:r w:rsidR="007B4065" w:rsidRPr="00324742">
        <w:rPr>
          <w:rFonts w:cs="Arial"/>
        </w:rPr>
        <w:t>nicht auf</w:t>
      </w:r>
      <w:r w:rsidR="001D7ABF" w:rsidRPr="00324742">
        <w:rPr>
          <w:rFonts w:cs="Arial"/>
        </w:rPr>
        <w:t xml:space="preserve"> – es ist nicht grundsätzlich verboten</w:t>
      </w:r>
      <w:r w:rsidR="007B4065" w:rsidRPr="00324742">
        <w:rPr>
          <w:rFonts w:cs="Arial"/>
        </w:rPr>
        <w:t xml:space="preserve">. Indirekt </w:t>
      </w:r>
      <w:r w:rsidR="001D7ABF" w:rsidRPr="00324742">
        <w:rPr>
          <w:rFonts w:cs="Arial"/>
        </w:rPr>
        <w:t>jedoch schon:</w:t>
      </w:r>
      <w:r w:rsidR="007B4065" w:rsidRPr="00324742">
        <w:rPr>
          <w:rFonts w:cs="Arial"/>
        </w:rPr>
        <w:t xml:space="preserve"> </w:t>
      </w:r>
      <w:r w:rsidR="001D7ABF" w:rsidRPr="00324742">
        <w:rPr>
          <w:rFonts w:cs="Arial"/>
        </w:rPr>
        <w:t xml:space="preserve">Im ersten </w:t>
      </w:r>
      <w:r w:rsidR="007B4065" w:rsidRPr="00324742">
        <w:rPr>
          <w:rFonts w:cs="Arial"/>
        </w:rPr>
        <w:t>Paragraf</w:t>
      </w:r>
      <w:r w:rsidR="00EA2A21" w:rsidRPr="00324742">
        <w:rPr>
          <w:rFonts w:cs="Arial"/>
        </w:rPr>
        <w:t>en</w:t>
      </w:r>
      <w:r w:rsidR="007B4065" w:rsidRPr="00324742">
        <w:rPr>
          <w:rFonts w:cs="Arial"/>
        </w:rPr>
        <w:t xml:space="preserve"> der Straßenverkehrsordnung </w:t>
      </w:r>
      <w:r w:rsidR="001D7ABF" w:rsidRPr="00324742">
        <w:rPr>
          <w:rFonts w:cs="Arial"/>
        </w:rPr>
        <w:t xml:space="preserve">(StVO) </w:t>
      </w:r>
      <w:r w:rsidR="007B4065" w:rsidRPr="00324742">
        <w:rPr>
          <w:rFonts w:cs="Arial"/>
        </w:rPr>
        <w:t>heißt es, „die Teilnahme am Straßenverkehr erfordert ständige Vorsicht und gegenseitige Rücksicht“ (§ 1 StVO)</w:t>
      </w:r>
      <w:r w:rsidR="001D7ABF" w:rsidRPr="00324742">
        <w:rPr>
          <w:rFonts w:cs="Arial"/>
        </w:rPr>
        <w:t>.</w:t>
      </w:r>
      <w:r w:rsidR="007B4065" w:rsidRPr="00324742">
        <w:rPr>
          <w:rFonts w:cs="Arial"/>
        </w:rPr>
        <w:t xml:space="preserve"> Und weiter: „Wer am Verkehr </w:t>
      </w:r>
      <w:proofErr w:type="gramStart"/>
      <w:r w:rsidR="007B4065" w:rsidRPr="00324742">
        <w:rPr>
          <w:rFonts w:cs="Arial"/>
        </w:rPr>
        <w:t>teilnimmt</w:t>
      </w:r>
      <w:proofErr w:type="gramEnd"/>
      <w:r w:rsidR="007B4065" w:rsidRPr="00324742">
        <w:rPr>
          <w:rFonts w:cs="Arial"/>
        </w:rPr>
        <w:t xml:space="preserve"> hat sich so zu verhalten, dass kein </w:t>
      </w:r>
      <w:r w:rsidR="00B66501" w:rsidRPr="00324742">
        <w:rPr>
          <w:rFonts w:cs="Arial"/>
        </w:rPr>
        <w:t>anderer</w:t>
      </w:r>
      <w:r w:rsidR="007B4065" w:rsidRPr="00324742">
        <w:rPr>
          <w:rFonts w:cs="Arial"/>
        </w:rPr>
        <w:t xml:space="preserve"> geschädigt, gefährdet oder mehr, als nach den Umständen unvermeidbar, behindert oder belästigt wird.“ (§ 2 StVO). Daraus </w:t>
      </w:r>
      <w:r w:rsidR="001D7ABF" w:rsidRPr="00324742">
        <w:rPr>
          <w:rFonts w:cs="Arial"/>
        </w:rPr>
        <w:t xml:space="preserve">ist </w:t>
      </w:r>
      <w:r w:rsidR="007B4065" w:rsidRPr="00324742">
        <w:rPr>
          <w:rFonts w:cs="Arial"/>
        </w:rPr>
        <w:t>leicht ab</w:t>
      </w:r>
      <w:r w:rsidR="001D7ABF" w:rsidRPr="00324742">
        <w:rPr>
          <w:rFonts w:cs="Arial"/>
        </w:rPr>
        <w:t>zu</w:t>
      </w:r>
      <w:r w:rsidR="007B4065" w:rsidRPr="00324742">
        <w:rPr>
          <w:rFonts w:cs="Arial"/>
        </w:rPr>
        <w:t>leiten, dass die Konzentration auf</w:t>
      </w:r>
      <w:r w:rsidR="003D11BE" w:rsidRPr="00324742">
        <w:rPr>
          <w:rFonts w:cs="Arial"/>
        </w:rPr>
        <w:t xml:space="preserve"> den Verkehr </w:t>
      </w:r>
      <w:r w:rsidR="0024648E" w:rsidRPr="00324742">
        <w:rPr>
          <w:rFonts w:cs="Arial"/>
        </w:rPr>
        <w:t xml:space="preserve">nicht leiden darf </w:t>
      </w:r>
      <w:r w:rsidR="007B4065" w:rsidRPr="00324742">
        <w:rPr>
          <w:rFonts w:cs="Arial"/>
        </w:rPr>
        <w:t>durch irgendwelche Umstände abseits de</w:t>
      </w:r>
      <w:r w:rsidR="001D7ABF" w:rsidRPr="00324742">
        <w:rPr>
          <w:rFonts w:cs="Arial"/>
        </w:rPr>
        <w:t>r</w:t>
      </w:r>
      <w:r w:rsidR="007B4065" w:rsidRPr="00324742">
        <w:rPr>
          <w:rFonts w:cs="Arial"/>
        </w:rPr>
        <w:t xml:space="preserve"> eigentlichen Fahr</w:t>
      </w:r>
      <w:r w:rsidR="001D7ABF" w:rsidRPr="00324742">
        <w:rPr>
          <w:rFonts w:cs="Arial"/>
        </w:rPr>
        <w:t>tätigkeit</w:t>
      </w:r>
      <w:r w:rsidR="007B4065" w:rsidRPr="00324742">
        <w:rPr>
          <w:rFonts w:cs="Arial"/>
        </w:rPr>
        <w:t xml:space="preserve">. Wenn sich </w:t>
      </w:r>
      <w:r w:rsidR="001D7ABF" w:rsidRPr="00324742">
        <w:rPr>
          <w:rFonts w:cs="Arial"/>
        </w:rPr>
        <w:t xml:space="preserve">beispielsweise </w:t>
      </w:r>
      <w:r w:rsidR="007B4065" w:rsidRPr="00324742">
        <w:rPr>
          <w:rFonts w:cs="Arial"/>
        </w:rPr>
        <w:t xml:space="preserve">die Aufmerksamkeit </w:t>
      </w:r>
      <w:r w:rsidR="0024648E" w:rsidRPr="00324742">
        <w:rPr>
          <w:rFonts w:cs="Arial"/>
        </w:rPr>
        <w:t xml:space="preserve">im Auto </w:t>
      </w:r>
      <w:r w:rsidR="007B4065" w:rsidRPr="00324742">
        <w:rPr>
          <w:rFonts w:cs="Arial"/>
        </w:rPr>
        <w:t xml:space="preserve">auf </w:t>
      </w:r>
      <w:r w:rsidR="001D7ABF" w:rsidRPr="00324742">
        <w:rPr>
          <w:rFonts w:cs="Arial"/>
        </w:rPr>
        <w:t xml:space="preserve">eine </w:t>
      </w:r>
      <w:r w:rsidR="007B4065" w:rsidRPr="00324742">
        <w:rPr>
          <w:rFonts w:cs="Arial"/>
        </w:rPr>
        <w:t>Mahlzeit richtet</w:t>
      </w:r>
      <w:r w:rsidR="0024648E" w:rsidRPr="00324742">
        <w:rPr>
          <w:rFonts w:cs="Arial"/>
        </w:rPr>
        <w:t xml:space="preserve">, </w:t>
      </w:r>
      <w:r w:rsidR="007B4065" w:rsidRPr="00324742">
        <w:rPr>
          <w:rFonts w:cs="Arial"/>
        </w:rPr>
        <w:t xml:space="preserve">kann es rasch zu einer Gefährdung </w:t>
      </w:r>
      <w:r w:rsidR="001D7ABF" w:rsidRPr="00324742">
        <w:rPr>
          <w:rFonts w:cs="Arial"/>
        </w:rPr>
        <w:t>anderer Verkehrsteilnehmer</w:t>
      </w:r>
      <w:r w:rsidR="007B4065" w:rsidRPr="00324742">
        <w:rPr>
          <w:rFonts w:cs="Arial"/>
        </w:rPr>
        <w:t xml:space="preserve"> kommen. </w:t>
      </w:r>
      <w:r w:rsidR="003D11BE" w:rsidRPr="00324742">
        <w:rPr>
          <w:rFonts w:cs="Arial"/>
        </w:rPr>
        <w:t>Gerichtsu</w:t>
      </w:r>
      <w:r w:rsidR="007B4065" w:rsidRPr="00324742">
        <w:rPr>
          <w:rFonts w:cs="Arial"/>
        </w:rPr>
        <w:t>rteile</w:t>
      </w:r>
      <w:r w:rsidR="00EA2A21" w:rsidRPr="00324742">
        <w:rPr>
          <w:rFonts w:cs="Arial"/>
        </w:rPr>
        <w:t xml:space="preserve"> gibt es zahlreich zu Unfällen</w:t>
      </w:r>
      <w:r w:rsidR="007B4065" w:rsidRPr="00324742">
        <w:rPr>
          <w:rFonts w:cs="Arial"/>
        </w:rPr>
        <w:t xml:space="preserve">, bei denen Ablenkung nachgewiesenermaßen </w:t>
      </w:r>
      <w:r w:rsidR="00EA2A21" w:rsidRPr="00324742">
        <w:rPr>
          <w:rFonts w:cs="Arial"/>
        </w:rPr>
        <w:t>der Auslöser oder ein Förderfaktor war</w:t>
      </w:r>
      <w:r w:rsidR="007B4065" w:rsidRPr="00324742">
        <w:rPr>
          <w:rFonts w:cs="Arial"/>
        </w:rPr>
        <w:t xml:space="preserve">. </w:t>
      </w:r>
      <w:r w:rsidR="00454AD2" w:rsidRPr="00324742">
        <w:rPr>
          <w:rFonts w:cs="Arial"/>
        </w:rPr>
        <w:t>Fahrlässigkeit und Teilschuld</w:t>
      </w:r>
      <w:r w:rsidR="00EA2A21" w:rsidRPr="00324742">
        <w:rPr>
          <w:rFonts w:cs="Arial"/>
        </w:rPr>
        <w:t xml:space="preserve"> – darum geht es dann meist</w:t>
      </w:r>
      <w:r w:rsidR="00454AD2" w:rsidRPr="00324742">
        <w:rPr>
          <w:rFonts w:cs="Arial"/>
        </w:rPr>
        <w:t xml:space="preserve">. </w:t>
      </w:r>
      <w:r w:rsidR="0024648E" w:rsidRPr="00324742">
        <w:rPr>
          <w:rFonts w:cs="Arial"/>
        </w:rPr>
        <w:t xml:space="preserve">Manche </w:t>
      </w:r>
      <w:r w:rsidR="00454AD2" w:rsidRPr="00324742">
        <w:rPr>
          <w:rFonts w:cs="Arial"/>
        </w:rPr>
        <w:t xml:space="preserve">Kfz-Versicherung </w:t>
      </w:r>
      <w:r w:rsidR="00EA2A21" w:rsidRPr="00324742">
        <w:rPr>
          <w:rFonts w:cs="Arial"/>
        </w:rPr>
        <w:t xml:space="preserve">lehnt die Regulierung </w:t>
      </w:r>
      <w:proofErr w:type="gramStart"/>
      <w:r w:rsidR="00EA2A21" w:rsidRPr="00324742">
        <w:rPr>
          <w:rFonts w:cs="Arial"/>
        </w:rPr>
        <w:t>solcher fahrlässig verursachter Schäden</w:t>
      </w:r>
      <w:proofErr w:type="gramEnd"/>
      <w:r w:rsidR="00EA2A21" w:rsidRPr="00324742">
        <w:rPr>
          <w:rFonts w:cs="Arial"/>
        </w:rPr>
        <w:t xml:space="preserve"> ab</w:t>
      </w:r>
      <w:r w:rsidR="00454AD2" w:rsidRPr="00324742">
        <w:rPr>
          <w:rFonts w:cs="Arial"/>
        </w:rPr>
        <w:t>.</w:t>
      </w:r>
    </w:p>
    <w:p w14:paraId="4741B02F" w14:textId="1A1C7E64" w:rsidR="00C762EC" w:rsidRPr="00324742" w:rsidRDefault="00454AD2" w:rsidP="00135F75">
      <w:pPr>
        <w:ind w:right="2120"/>
        <w:rPr>
          <w:rFonts w:cs="Arial"/>
        </w:rPr>
      </w:pPr>
      <w:r w:rsidRPr="00324742">
        <w:rPr>
          <w:rFonts w:cs="Arial"/>
          <w:color w:val="C6243C"/>
        </w:rPr>
        <w:lastRenderedPageBreak/>
        <w:t>__</w:t>
      </w:r>
      <w:r w:rsidRPr="00324742">
        <w:rPr>
          <w:rFonts w:cs="Arial"/>
        </w:rPr>
        <w:t xml:space="preserve"> </w:t>
      </w:r>
      <w:r w:rsidRPr="00324742">
        <w:rPr>
          <w:rFonts w:cs="Arial"/>
          <w:b/>
          <w:bCs/>
        </w:rPr>
        <w:t>2. Der gesunde Menschenverstand entscheidet</w:t>
      </w:r>
      <w:r w:rsidR="00EA2A21" w:rsidRPr="00324742">
        <w:rPr>
          <w:rFonts w:cs="Arial"/>
          <w:b/>
          <w:bCs/>
        </w:rPr>
        <w:t>:</w:t>
      </w:r>
      <w:r w:rsidRPr="00324742">
        <w:rPr>
          <w:rFonts w:cs="Arial"/>
          <w:b/>
          <w:bCs/>
        </w:rPr>
        <w:t xml:space="preserve"> </w:t>
      </w:r>
      <w:r w:rsidR="00C762EC" w:rsidRPr="00324742">
        <w:rPr>
          <w:rFonts w:cs="Arial"/>
        </w:rPr>
        <w:t>Klar, ein Schnitzel mit Messer und Gabel auf den Knien zu zerkleinern</w:t>
      </w:r>
      <w:r w:rsidR="00940955" w:rsidRPr="00324742">
        <w:rPr>
          <w:rFonts w:cs="Arial"/>
        </w:rPr>
        <w:t xml:space="preserve">, </w:t>
      </w:r>
      <w:r w:rsidR="00C762EC" w:rsidRPr="00324742">
        <w:rPr>
          <w:rFonts w:cs="Arial"/>
        </w:rPr>
        <w:t xml:space="preserve">dürfte einer groben Fahrlässigkeit recht nahekommen. </w:t>
      </w:r>
      <w:r w:rsidR="00EA2A21" w:rsidRPr="00324742">
        <w:rPr>
          <w:rFonts w:cs="Arial"/>
        </w:rPr>
        <w:t xml:space="preserve">Eine </w:t>
      </w:r>
      <w:r w:rsidR="00C762EC" w:rsidRPr="00324742">
        <w:rPr>
          <w:rFonts w:cs="Arial"/>
        </w:rPr>
        <w:t xml:space="preserve">Gabel </w:t>
      </w:r>
      <w:r w:rsidR="00EA2A21" w:rsidRPr="00324742">
        <w:rPr>
          <w:rFonts w:cs="Arial"/>
        </w:rPr>
        <w:t xml:space="preserve">allein </w:t>
      </w:r>
      <w:r w:rsidR="00C762EC" w:rsidRPr="00324742">
        <w:rPr>
          <w:rFonts w:cs="Arial"/>
        </w:rPr>
        <w:t xml:space="preserve">für </w:t>
      </w:r>
      <w:r w:rsidR="00EA2A21" w:rsidRPr="00324742">
        <w:rPr>
          <w:rFonts w:cs="Arial"/>
        </w:rPr>
        <w:t xml:space="preserve">den </w:t>
      </w:r>
      <w:r w:rsidR="00C762EC" w:rsidRPr="00324742">
        <w:rPr>
          <w:rFonts w:cs="Arial"/>
        </w:rPr>
        <w:t>eine</w:t>
      </w:r>
      <w:r w:rsidR="00940955" w:rsidRPr="00324742">
        <w:rPr>
          <w:rFonts w:cs="Arial"/>
        </w:rPr>
        <w:t>n</w:t>
      </w:r>
      <w:r w:rsidR="00C762EC" w:rsidRPr="00324742">
        <w:rPr>
          <w:rFonts w:cs="Arial"/>
        </w:rPr>
        <w:t xml:space="preserve"> Salat</w:t>
      </w:r>
      <w:r w:rsidR="00EA2A21" w:rsidRPr="00324742">
        <w:rPr>
          <w:rFonts w:cs="Arial"/>
        </w:rPr>
        <w:t xml:space="preserve"> </w:t>
      </w:r>
      <w:r w:rsidR="00C762EC" w:rsidRPr="00324742">
        <w:rPr>
          <w:rFonts w:cs="Arial"/>
        </w:rPr>
        <w:t xml:space="preserve">aus </w:t>
      </w:r>
      <w:r w:rsidR="00EA2A21" w:rsidRPr="00324742">
        <w:rPr>
          <w:rFonts w:cs="Arial"/>
        </w:rPr>
        <w:t xml:space="preserve">der Kunststoffschale </w:t>
      </w:r>
      <w:r w:rsidR="00C762EC" w:rsidRPr="00324742">
        <w:rPr>
          <w:rFonts w:cs="Arial"/>
        </w:rPr>
        <w:t xml:space="preserve">lässt sich </w:t>
      </w:r>
      <w:r w:rsidR="00EA2A21" w:rsidRPr="00324742">
        <w:rPr>
          <w:rFonts w:cs="Arial"/>
        </w:rPr>
        <w:t xml:space="preserve">zwar </w:t>
      </w:r>
      <w:r w:rsidR="00C762EC" w:rsidRPr="00324742">
        <w:rPr>
          <w:rFonts w:cs="Arial"/>
        </w:rPr>
        <w:t>besser hand</w:t>
      </w:r>
      <w:r w:rsidR="003D11BE" w:rsidRPr="00324742">
        <w:rPr>
          <w:rFonts w:cs="Arial"/>
        </w:rPr>
        <w:t>haben</w:t>
      </w:r>
      <w:r w:rsidR="00C762EC" w:rsidRPr="00324742">
        <w:rPr>
          <w:rFonts w:cs="Arial"/>
        </w:rPr>
        <w:t xml:space="preserve">, </w:t>
      </w:r>
      <w:r w:rsidR="00EA2A21" w:rsidRPr="00324742">
        <w:rPr>
          <w:rFonts w:cs="Arial"/>
        </w:rPr>
        <w:t xml:space="preserve">doch </w:t>
      </w:r>
      <w:r w:rsidR="00C762EC" w:rsidRPr="00324742">
        <w:rPr>
          <w:rFonts w:cs="Arial"/>
        </w:rPr>
        <w:t xml:space="preserve">der Blick </w:t>
      </w:r>
      <w:r w:rsidR="003D11BE" w:rsidRPr="00324742">
        <w:rPr>
          <w:rFonts w:cs="Arial"/>
        </w:rPr>
        <w:t xml:space="preserve">wird </w:t>
      </w:r>
      <w:r w:rsidR="00C762EC" w:rsidRPr="00324742">
        <w:rPr>
          <w:rFonts w:cs="Arial"/>
        </w:rPr>
        <w:t>sich immer wieder nach unten richten</w:t>
      </w:r>
      <w:r w:rsidR="003D11BE" w:rsidRPr="00324742">
        <w:rPr>
          <w:rFonts w:cs="Arial"/>
        </w:rPr>
        <w:t xml:space="preserve"> – </w:t>
      </w:r>
      <w:r w:rsidR="00C762EC" w:rsidRPr="00324742">
        <w:rPr>
          <w:rFonts w:cs="Arial"/>
        </w:rPr>
        <w:t xml:space="preserve">trifft die Gabel die Tomate, </w:t>
      </w:r>
      <w:r w:rsidR="00EA2A21" w:rsidRPr="00324742">
        <w:rPr>
          <w:rFonts w:cs="Arial"/>
        </w:rPr>
        <w:t xml:space="preserve">tropft </w:t>
      </w:r>
      <w:r w:rsidR="00C762EC" w:rsidRPr="00324742">
        <w:rPr>
          <w:rFonts w:cs="Arial"/>
        </w:rPr>
        <w:t xml:space="preserve">Salatsoße </w:t>
      </w:r>
      <w:r w:rsidR="00316D68" w:rsidRPr="00324742">
        <w:rPr>
          <w:rFonts w:cs="Arial"/>
        </w:rPr>
        <w:t xml:space="preserve">bereits </w:t>
      </w:r>
      <w:r w:rsidR="00C762EC" w:rsidRPr="00324742">
        <w:rPr>
          <w:rFonts w:cs="Arial"/>
        </w:rPr>
        <w:t>auf Hose oder Rock? Umkehrschluss</w:t>
      </w:r>
      <w:r w:rsidR="00EA2A21" w:rsidRPr="00324742">
        <w:rPr>
          <w:rFonts w:cs="Arial"/>
        </w:rPr>
        <w:t>:</w:t>
      </w:r>
      <w:r w:rsidR="00C762EC" w:rsidRPr="00324742">
        <w:rPr>
          <w:rFonts w:cs="Arial"/>
        </w:rPr>
        <w:t xml:space="preserve"> Sandwich</w:t>
      </w:r>
      <w:r w:rsidR="003D11BE" w:rsidRPr="00324742">
        <w:rPr>
          <w:rFonts w:cs="Arial"/>
        </w:rPr>
        <w:t>, Brezel</w:t>
      </w:r>
      <w:r w:rsidR="00EA2A21" w:rsidRPr="00324742">
        <w:rPr>
          <w:rFonts w:cs="Arial"/>
        </w:rPr>
        <w:t xml:space="preserve">, </w:t>
      </w:r>
      <w:r w:rsidR="00C762EC" w:rsidRPr="00324742">
        <w:rPr>
          <w:rFonts w:cs="Arial"/>
        </w:rPr>
        <w:t xml:space="preserve">Müsliriegel </w:t>
      </w:r>
      <w:r w:rsidR="00EA2A21" w:rsidRPr="00324742">
        <w:rPr>
          <w:rFonts w:cs="Arial"/>
        </w:rPr>
        <w:t xml:space="preserve">&amp; Co. </w:t>
      </w:r>
      <w:r w:rsidR="0024648E" w:rsidRPr="00324742">
        <w:rPr>
          <w:rFonts w:cs="Arial"/>
        </w:rPr>
        <w:t xml:space="preserve">lassen </w:t>
      </w:r>
      <w:r w:rsidR="00C762EC" w:rsidRPr="00324742">
        <w:rPr>
          <w:rFonts w:cs="Arial"/>
        </w:rPr>
        <w:t xml:space="preserve">sich nebenbei </w:t>
      </w:r>
      <w:r w:rsidR="00EA2A21" w:rsidRPr="00324742">
        <w:rPr>
          <w:rFonts w:cs="Arial"/>
        </w:rPr>
        <w:t xml:space="preserve">besser </w:t>
      </w:r>
      <w:r w:rsidR="00C762EC" w:rsidRPr="00324742">
        <w:rPr>
          <w:rFonts w:cs="Arial"/>
        </w:rPr>
        <w:t>verzehren. Jedenfalls</w:t>
      </w:r>
      <w:r w:rsidR="00EA2A21" w:rsidRPr="00324742">
        <w:rPr>
          <w:rFonts w:cs="Arial"/>
        </w:rPr>
        <w:t>,</w:t>
      </w:r>
      <w:r w:rsidR="00C762EC" w:rsidRPr="00324742">
        <w:rPr>
          <w:rFonts w:cs="Arial"/>
        </w:rPr>
        <w:t xml:space="preserve"> solange </w:t>
      </w:r>
      <w:r w:rsidR="00EA2A21" w:rsidRPr="00324742">
        <w:rPr>
          <w:rFonts w:cs="Arial"/>
        </w:rPr>
        <w:t xml:space="preserve">fürs </w:t>
      </w:r>
      <w:r w:rsidR="00C762EC" w:rsidRPr="00324742">
        <w:rPr>
          <w:rFonts w:cs="Arial"/>
        </w:rPr>
        <w:t xml:space="preserve">Abbeißen </w:t>
      </w:r>
      <w:r w:rsidR="00EA2A21" w:rsidRPr="00324742">
        <w:rPr>
          <w:rFonts w:cs="Arial"/>
        </w:rPr>
        <w:t xml:space="preserve">nur </w:t>
      </w:r>
      <w:r w:rsidR="00C762EC" w:rsidRPr="00324742">
        <w:rPr>
          <w:rFonts w:cs="Arial"/>
        </w:rPr>
        <w:t>eine Hand vom Steuer genommen wird</w:t>
      </w:r>
      <w:r w:rsidR="00EA2A21" w:rsidRPr="00324742">
        <w:rPr>
          <w:rFonts w:cs="Arial"/>
        </w:rPr>
        <w:t xml:space="preserve"> – was natürlich nicht ideal ist, um in Gefahrensituation</w:t>
      </w:r>
      <w:r w:rsidR="00316D68" w:rsidRPr="00324742">
        <w:rPr>
          <w:rFonts w:cs="Arial"/>
        </w:rPr>
        <w:t>en</w:t>
      </w:r>
      <w:r w:rsidR="00EA2A21" w:rsidRPr="00324742">
        <w:rPr>
          <w:rFonts w:cs="Arial"/>
        </w:rPr>
        <w:t xml:space="preserve"> perfekt reagieren zu können</w:t>
      </w:r>
      <w:r w:rsidR="00C762EC" w:rsidRPr="00324742">
        <w:rPr>
          <w:rFonts w:cs="Arial"/>
        </w:rPr>
        <w:t>.</w:t>
      </w:r>
    </w:p>
    <w:p w14:paraId="678EBDC8" w14:textId="2C5C882D" w:rsidR="00B451FC" w:rsidRPr="00324742" w:rsidRDefault="00C762EC" w:rsidP="00881138">
      <w:pPr>
        <w:ind w:right="2120"/>
        <w:rPr>
          <w:rFonts w:cs="Arial"/>
        </w:rPr>
      </w:pPr>
      <w:r w:rsidRPr="00324742">
        <w:rPr>
          <w:rFonts w:cs="Arial"/>
          <w:color w:val="C6243C"/>
        </w:rPr>
        <w:t>__</w:t>
      </w:r>
      <w:r w:rsidRPr="00324742">
        <w:rPr>
          <w:rFonts w:cs="Arial"/>
        </w:rPr>
        <w:t xml:space="preserve"> </w:t>
      </w:r>
      <w:r w:rsidR="000226B5" w:rsidRPr="00324742">
        <w:rPr>
          <w:rFonts w:cs="Arial"/>
          <w:b/>
          <w:bCs/>
        </w:rPr>
        <w:t>3</w:t>
      </w:r>
      <w:r w:rsidRPr="00324742">
        <w:rPr>
          <w:rFonts w:cs="Arial"/>
          <w:b/>
          <w:bCs/>
        </w:rPr>
        <w:t xml:space="preserve">. </w:t>
      </w:r>
      <w:r w:rsidR="00775A35" w:rsidRPr="00324742">
        <w:rPr>
          <w:rFonts w:cs="Arial"/>
          <w:b/>
          <w:bCs/>
        </w:rPr>
        <w:t>Wasser t</w:t>
      </w:r>
      <w:r w:rsidRPr="00324742">
        <w:rPr>
          <w:rFonts w:cs="Arial"/>
          <w:b/>
          <w:bCs/>
        </w:rPr>
        <w:t>rinken tut gut</w:t>
      </w:r>
      <w:r w:rsidR="00EA2A21" w:rsidRPr="00324742">
        <w:rPr>
          <w:rFonts w:cs="Arial"/>
          <w:b/>
          <w:bCs/>
        </w:rPr>
        <w:t>:</w:t>
      </w:r>
      <w:r w:rsidR="00454AD2" w:rsidRPr="00324742">
        <w:rPr>
          <w:rFonts w:cs="Arial"/>
        </w:rPr>
        <w:t xml:space="preserve"> </w:t>
      </w:r>
      <w:r w:rsidR="00881138" w:rsidRPr="00324742">
        <w:rPr>
          <w:rFonts w:cs="Arial"/>
        </w:rPr>
        <w:t xml:space="preserve">Es </w:t>
      </w:r>
      <w:r w:rsidR="0024648E" w:rsidRPr="00324742">
        <w:rPr>
          <w:rFonts w:cs="Arial"/>
        </w:rPr>
        <w:t xml:space="preserve">gehört </w:t>
      </w:r>
      <w:r w:rsidR="00881138" w:rsidRPr="00324742">
        <w:rPr>
          <w:rFonts w:cs="Arial"/>
        </w:rPr>
        <w:t>zum Allgemeinwissen</w:t>
      </w:r>
      <w:r w:rsidR="00EA2A21" w:rsidRPr="00324742">
        <w:rPr>
          <w:rFonts w:cs="Arial"/>
        </w:rPr>
        <w:t>, das</w:t>
      </w:r>
      <w:r w:rsidR="00940955" w:rsidRPr="00324742">
        <w:rPr>
          <w:rFonts w:cs="Arial"/>
        </w:rPr>
        <w:t>s</w:t>
      </w:r>
      <w:r w:rsidR="00EA2A21" w:rsidRPr="00324742">
        <w:rPr>
          <w:rFonts w:cs="Arial"/>
        </w:rPr>
        <w:t xml:space="preserve"> z</w:t>
      </w:r>
      <w:r w:rsidR="00881138" w:rsidRPr="00324742">
        <w:rPr>
          <w:rFonts w:cs="Arial"/>
        </w:rPr>
        <w:t>u wenig Flüssigkeit die geistige und körperliche Leistungsfähigkeit ein</w:t>
      </w:r>
      <w:r w:rsidR="00EA2A21" w:rsidRPr="00324742">
        <w:rPr>
          <w:rFonts w:cs="Arial"/>
        </w:rPr>
        <w:t>schränkt</w:t>
      </w:r>
      <w:r w:rsidR="00881138" w:rsidRPr="00324742">
        <w:rPr>
          <w:rFonts w:cs="Arial"/>
        </w:rPr>
        <w:t xml:space="preserve"> und die Konzentration und Reaktionsfähigkeit</w:t>
      </w:r>
      <w:r w:rsidR="00EA2A21" w:rsidRPr="00324742">
        <w:rPr>
          <w:rFonts w:cs="Arial"/>
        </w:rPr>
        <w:t xml:space="preserve"> verringert</w:t>
      </w:r>
      <w:r w:rsidR="00881138" w:rsidRPr="00324742">
        <w:rPr>
          <w:rFonts w:cs="Arial"/>
        </w:rPr>
        <w:t xml:space="preserve">. Genau deswegen sollten Autofahrer vor allem bei längeren Fahrten das </w:t>
      </w:r>
      <w:r w:rsidR="00775A35" w:rsidRPr="00324742">
        <w:rPr>
          <w:rFonts w:cs="Arial"/>
        </w:rPr>
        <w:t>Wassertrinken</w:t>
      </w:r>
      <w:r w:rsidR="00881138" w:rsidRPr="00324742">
        <w:rPr>
          <w:rFonts w:cs="Arial"/>
        </w:rPr>
        <w:t xml:space="preserve"> nicht vergessen. Passt eine kleine Pause </w:t>
      </w:r>
      <w:proofErr w:type="gramStart"/>
      <w:r w:rsidR="00881138" w:rsidRPr="00324742">
        <w:rPr>
          <w:rFonts w:cs="Arial"/>
        </w:rPr>
        <w:t>wirklich nicht</w:t>
      </w:r>
      <w:proofErr w:type="gramEnd"/>
      <w:r w:rsidR="00881138" w:rsidRPr="00324742">
        <w:rPr>
          <w:rFonts w:cs="Arial"/>
        </w:rPr>
        <w:t xml:space="preserve"> zur Routenplanung, empfehlen sich Flaschen, die sich mit einer Hand öffnen lassen. Vor allem aus dem </w:t>
      </w:r>
      <w:r w:rsidR="0024648E" w:rsidRPr="00324742">
        <w:rPr>
          <w:rFonts w:cs="Arial"/>
        </w:rPr>
        <w:t>Rads</w:t>
      </w:r>
      <w:r w:rsidR="00881138" w:rsidRPr="00324742">
        <w:rPr>
          <w:rFonts w:cs="Arial"/>
        </w:rPr>
        <w:t xml:space="preserve">port sind </w:t>
      </w:r>
      <w:r w:rsidR="00EA2A21" w:rsidRPr="00324742">
        <w:rPr>
          <w:rFonts w:cs="Arial"/>
        </w:rPr>
        <w:t xml:space="preserve">diese </w:t>
      </w:r>
      <w:r w:rsidR="00881138" w:rsidRPr="00324742">
        <w:rPr>
          <w:rFonts w:cs="Arial"/>
        </w:rPr>
        <w:t>bekannt</w:t>
      </w:r>
      <w:r w:rsidR="0024648E" w:rsidRPr="00324742">
        <w:rPr>
          <w:rFonts w:cs="Arial"/>
        </w:rPr>
        <w:t>.</w:t>
      </w:r>
      <w:r w:rsidR="00B451FC" w:rsidRPr="00324742">
        <w:rPr>
          <w:rFonts w:cs="Arial"/>
        </w:rPr>
        <w:t xml:space="preserve"> Auch manche gängige Mineralwasserflasche </w:t>
      </w:r>
      <w:r w:rsidR="00EA2A21" w:rsidRPr="00324742">
        <w:rPr>
          <w:rFonts w:cs="Arial"/>
        </w:rPr>
        <w:t xml:space="preserve">lässt </w:t>
      </w:r>
      <w:r w:rsidR="00B451FC" w:rsidRPr="00324742">
        <w:rPr>
          <w:rFonts w:cs="Arial"/>
        </w:rPr>
        <w:t xml:space="preserve">sich mit einer Hand halten, öffnen und schließen. Eine Plastikverbindung verhindert, dass der Deckel </w:t>
      </w:r>
      <w:r w:rsidR="00EA2A21" w:rsidRPr="00324742">
        <w:rPr>
          <w:rFonts w:cs="Arial"/>
        </w:rPr>
        <w:t xml:space="preserve">abfällt und </w:t>
      </w:r>
      <w:r w:rsidR="00B451FC" w:rsidRPr="00324742">
        <w:rPr>
          <w:rFonts w:cs="Arial"/>
        </w:rPr>
        <w:t xml:space="preserve">in den Fußraum </w:t>
      </w:r>
      <w:r w:rsidR="0024648E" w:rsidRPr="00324742">
        <w:rPr>
          <w:rFonts w:cs="Arial"/>
        </w:rPr>
        <w:t>rollt</w:t>
      </w:r>
      <w:r w:rsidR="00B451FC" w:rsidRPr="00324742">
        <w:rPr>
          <w:rFonts w:cs="Arial"/>
        </w:rPr>
        <w:t>.</w:t>
      </w:r>
    </w:p>
    <w:p w14:paraId="31D2C672" w14:textId="74BA5B29" w:rsidR="00710366" w:rsidRPr="00324742" w:rsidRDefault="00B451FC" w:rsidP="00881138">
      <w:pPr>
        <w:ind w:right="2120"/>
        <w:rPr>
          <w:rFonts w:cs="Arial"/>
        </w:rPr>
      </w:pPr>
      <w:r w:rsidRPr="00324742">
        <w:rPr>
          <w:rFonts w:cs="Arial"/>
          <w:color w:val="C6243C"/>
        </w:rPr>
        <w:t>__</w:t>
      </w:r>
      <w:r w:rsidRPr="00324742">
        <w:rPr>
          <w:rFonts w:cs="Arial"/>
        </w:rPr>
        <w:t xml:space="preserve"> </w:t>
      </w:r>
      <w:r w:rsidR="000226B5" w:rsidRPr="00324742">
        <w:rPr>
          <w:rFonts w:cs="Arial"/>
          <w:b/>
          <w:bCs/>
        </w:rPr>
        <w:t>4</w:t>
      </w:r>
      <w:r w:rsidRPr="00324742">
        <w:rPr>
          <w:rFonts w:cs="Arial"/>
          <w:b/>
          <w:bCs/>
        </w:rPr>
        <w:t>. Ungestörte Aufmerksamkeit</w:t>
      </w:r>
      <w:r w:rsidR="00EA2A21" w:rsidRPr="00324742">
        <w:rPr>
          <w:rFonts w:cs="Arial"/>
          <w:b/>
          <w:bCs/>
        </w:rPr>
        <w:t>:</w:t>
      </w:r>
      <w:r w:rsidRPr="00324742">
        <w:rPr>
          <w:rFonts w:cs="Arial"/>
          <w:b/>
          <w:bCs/>
        </w:rPr>
        <w:t xml:space="preserve"> </w:t>
      </w:r>
      <w:r w:rsidRPr="00324742">
        <w:rPr>
          <w:rFonts w:cs="Arial"/>
        </w:rPr>
        <w:t>Wie verhält es sich mit dem Rauchen am Steuer, wie mit dem Hören lauter Musik? Au</w:t>
      </w:r>
      <w:r w:rsidR="003D11BE" w:rsidRPr="00324742">
        <w:rPr>
          <w:rFonts w:cs="Arial"/>
        </w:rPr>
        <w:t xml:space="preserve">ch </w:t>
      </w:r>
      <w:r w:rsidRPr="00324742">
        <w:rPr>
          <w:rFonts w:cs="Arial"/>
        </w:rPr>
        <w:t>hier gilt, ausdrücklich verboten ist beides nicht. Aber die Aufmerksamkeit auf das Fahren des Pkw sollte keinesfalls gestört oder das Martinshorn eines Rettungswagens überhört werden. Beim Essen, Trinken, Rauchen oder Musikhören ist die eigene Verantwortung gefragt. Anders gesagt: Die Vorsicht sollte stets mitfahren.</w:t>
      </w:r>
    </w:p>
    <w:p w14:paraId="3692D818" w14:textId="68D576E5" w:rsidR="00D5099E" w:rsidRPr="00324742" w:rsidRDefault="00B451FC" w:rsidP="00D5099E">
      <w:pPr>
        <w:ind w:right="2120"/>
        <w:rPr>
          <w:rFonts w:cs="Arial"/>
        </w:rPr>
      </w:pPr>
      <w:r w:rsidRPr="00324742">
        <w:rPr>
          <w:rFonts w:cs="Arial"/>
          <w:color w:val="C6243C"/>
        </w:rPr>
        <w:t>__</w:t>
      </w:r>
      <w:r w:rsidRPr="00324742">
        <w:rPr>
          <w:rFonts w:cs="Arial"/>
        </w:rPr>
        <w:t xml:space="preserve"> </w:t>
      </w:r>
      <w:r w:rsidR="000226B5" w:rsidRPr="00324742">
        <w:rPr>
          <w:rFonts w:cs="Arial"/>
          <w:b/>
          <w:bCs/>
        </w:rPr>
        <w:t>5</w:t>
      </w:r>
      <w:r w:rsidRPr="00324742">
        <w:rPr>
          <w:rFonts w:cs="Arial"/>
          <w:b/>
          <w:bCs/>
        </w:rPr>
        <w:t>. Spezialfall Handy</w:t>
      </w:r>
      <w:r w:rsidR="00EA2A21" w:rsidRPr="00324742">
        <w:rPr>
          <w:rFonts w:cs="Arial"/>
          <w:b/>
          <w:bCs/>
        </w:rPr>
        <w:t>:</w:t>
      </w:r>
      <w:r w:rsidRPr="00324742">
        <w:rPr>
          <w:rFonts w:cs="Arial"/>
          <w:b/>
          <w:bCs/>
        </w:rPr>
        <w:t xml:space="preserve"> </w:t>
      </w:r>
      <w:r w:rsidR="00D5099E" w:rsidRPr="00324742">
        <w:rPr>
          <w:rFonts w:cs="Arial"/>
        </w:rPr>
        <w:t>Bei der Nutzung von in der Hand gehaltenen Handys und ähnlichen technischen Geräten geht es nicht mehr um einen Ap</w:t>
      </w:r>
      <w:r w:rsidR="003D11BE" w:rsidRPr="00324742">
        <w:rPr>
          <w:rFonts w:cs="Arial"/>
        </w:rPr>
        <w:t>p</w:t>
      </w:r>
      <w:r w:rsidR="00D5099E" w:rsidRPr="00324742">
        <w:rPr>
          <w:rFonts w:cs="Arial"/>
        </w:rPr>
        <w:t xml:space="preserve">ell an die Vernunft. Das ist eindeutig verboten </w:t>
      </w:r>
      <w:r w:rsidR="00EA2A21" w:rsidRPr="00324742">
        <w:rPr>
          <w:rFonts w:cs="Arial"/>
        </w:rPr>
        <w:t xml:space="preserve">(§ 23 StVO) </w:t>
      </w:r>
      <w:r w:rsidR="00D5099E" w:rsidRPr="00324742">
        <w:rPr>
          <w:rFonts w:cs="Arial"/>
        </w:rPr>
        <w:t>und kann entsprechend sanktionier</w:t>
      </w:r>
      <w:r w:rsidR="003D11BE" w:rsidRPr="00324742">
        <w:rPr>
          <w:rFonts w:cs="Arial"/>
        </w:rPr>
        <w:t>t</w:t>
      </w:r>
      <w:r w:rsidR="00D5099E" w:rsidRPr="00324742">
        <w:rPr>
          <w:rFonts w:cs="Arial"/>
        </w:rPr>
        <w:t xml:space="preserve"> werden. Die Experten der GTÜ halten das für richtig. Denn die Ablenkung vom Straßenverkehr stellt ein erhebliches Risiko dar. Aktuelle Schätzungen gehen davon aus, dass die Handynutzung am Steuer für rund ein Drittel aller Autounfälle im deutschen Straßenverkehr zumindest mitverantwortlich ist. Zur Erinnerung: Aktuell sind für die Handynutzung ohne Freisprecheinrichtung 100 bis 200 Euro fällig, dazu kommen je nach Situation ein bis zwei Punkte im Fahreignungsregister und eventuell ein einmonatiges Fahrverbot. Das Verbot gilt, solange der Motor des Fahrzeugs (gleich ob Verbrenner oder Elektromotor) nicht vollständig ausgeschaltet ist. Das Unterbrechen der Zündung durch eine Start-Stopp-Automatik zählt also nicht.</w:t>
      </w:r>
    </w:p>
    <w:p w14:paraId="589D7937" w14:textId="72662EBB" w:rsidR="00F938A6" w:rsidRPr="00324742" w:rsidRDefault="00710366" w:rsidP="00D5099E">
      <w:pPr>
        <w:ind w:right="2120"/>
        <w:rPr>
          <w:rFonts w:cs="Arial"/>
        </w:rPr>
      </w:pPr>
      <w:r w:rsidRPr="00324742">
        <w:rPr>
          <w:rFonts w:cs="Arial"/>
          <w:color w:val="C6243C"/>
        </w:rPr>
        <w:lastRenderedPageBreak/>
        <w:t>__</w:t>
      </w:r>
      <w:r w:rsidRPr="00324742">
        <w:rPr>
          <w:rFonts w:cs="Arial"/>
        </w:rPr>
        <w:t xml:space="preserve"> </w:t>
      </w:r>
      <w:r w:rsidR="000226B5" w:rsidRPr="00324742">
        <w:rPr>
          <w:rFonts w:cs="Arial"/>
          <w:b/>
          <w:bCs/>
        </w:rPr>
        <w:t>6</w:t>
      </w:r>
      <w:r w:rsidR="00B451FC" w:rsidRPr="00324742">
        <w:rPr>
          <w:rFonts w:cs="Arial"/>
          <w:b/>
          <w:bCs/>
        </w:rPr>
        <w:t>. Gefährliche Folgen</w:t>
      </w:r>
      <w:r w:rsidR="00EA2A21" w:rsidRPr="00324742">
        <w:rPr>
          <w:rFonts w:cs="Arial"/>
          <w:b/>
          <w:bCs/>
        </w:rPr>
        <w:t>:</w:t>
      </w:r>
      <w:r w:rsidRPr="00324742">
        <w:rPr>
          <w:rFonts w:cs="Arial"/>
        </w:rPr>
        <w:t xml:space="preserve"> </w:t>
      </w:r>
      <w:r w:rsidR="00D5099E" w:rsidRPr="00324742">
        <w:rPr>
          <w:rFonts w:cs="Arial"/>
        </w:rPr>
        <w:t xml:space="preserve">Unabhängig davon, ob es um die Wurst geht, das Öffnen einer Flasche oder die Handynutzung: </w:t>
      </w:r>
      <w:r w:rsidRPr="00324742">
        <w:rPr>
          <w:rFonts w:cs="Arial"/>
        </w:rPr>
        <w:t xml:space="preserve">Schon eine </w:t>
      </w:r>
      <w:r w:rsidR="00C0611C" w:rsidRPr="00324742">
        <w:rPr>
          <w:rFonts w:cs="Arial"/>
        </w:rPr>
        <w:t xml:space="preserve">Ablenkung von nur einer </w:t>
      </w:r>
      <w:r w:rsidRPr="00324742">
        <w:rPr>
          <w:rFonts w:cs="Arial"/>
        </w:rPr>
        <w:t>Sekunde vom Straßenverkehr ist riskant. So fährt man bereits bei 40</w:t>
      </w:r>
      <w:r w:rsidR="00EA2A21" w:rsidRPr="00324742">
        <w:rPr>
          <w:rFonts w:cs="Arial"/>
        </w:rPr>
        <w:t> </w:t>
      </w:r>
      <w:r w:rsidRPr="00324742">
        <w:rPr>
          <w:rFonts w:cs="Arial"/>
        </w:rPr>
        <w:t xml:space="preserve">km/h mehr als elf Meter „blind“, wenn </w:t>
      </w:r>
      <w:r w:rsidR="00B451FC" w:rsidRPr="00324742">
        <w:rPr>
          <w:rFonts w:cs="Arial"/>
        </w:rPr>
        <w:t xml:space="preserve">sich die Konzentration nicht auf den Verkehr richtet. </w:t>
      </w:r>
      <w:r w:rsidRPr="00324742">
        <w:rPr>
          <w:rFonts w:cs="Arial"/>
        </w:rPr>
        <w:t>Bei 130 km/h sind es sogar mehr als 35 Meter.</w:t>
      </w:r>
    </w:p>
    <w:p w14:paraId="26311A61" w14:textId="04FA451C" w:rsidR="00F938A6" w:rsidRPr="00324742" w:rsidRDefault="00F938A6" w:rsidP="00914F1D">
      <w:pPr>
        <w:ind w:right="2120"/>
        <w:rPr>
          <w:rFonts w:cs="Arial"/>
        </w:rPr>
      </w:pPr>
    </w:p>
    <w:p w14:paraId="1039F980" w14:textId="1B254B11" w:rsidR="00E36770" w:rsidRPr="00324742" w:rsidRDefault="00E36770" w:rsidP="00914F1D">
      <w:pPr>
        <w:ind w:right="2120"/>
        <w:rPr>
          <w:rFonts w:cs="Arial"/>
        </w:rPr>
      </w:pPr>
    </w:p>
    <w:p w14:paraId="095FAD7A" w14:textId="77777777" w:rsidR="00236C76" w:rsidRPr="00324742" w:rsidRDefault="00236C76" w:rsidP="00914F1D">
      <w:pPr>
        <w:ind w:right="2120"/>
        <w:rPr>
          <w:rFonts w:cs="Arial"/>
        </w:rPr>
      </w:pPr>
    </w:p>
    <w:p w14:paraId="1EF11A05" w14:textId="77777777" w:rsidR="00236C76" w:rsidRPr="00324742" w:rsidRDefault="00236C76" w:rsidP="00914F1D">
      <w:pPr>
        <w:ind w:right="2120"/>
        <w:rPr>
          <w:rFonts w:cs="Arial"/>
        </w:rPr>
      </w:pPr>
    </w:p>
    <w:p w14:paraId="205296FF" w14:textId="77777777" w:rsidR="00236C76" w:rsidRPr="00324742" w:rsidRDefault="00236C76" w:rsidP="00914F1D">
      <w:pPr>
        <w:ind w:right="2120"/>
        <w:rPr>
          <w:rFonts w:cs="Arial"/>
        </w:rPr>
      </w:pPr>
    </w:p>
    <w:p w14:paraId="5231EC0E" w14:textId="77777777" w:rsidR="00236C76" w:rsidRPr="00324742" w:rsidRDefault="00236C76" w:rsidP="00914F1D">
      <w:pPr>
        <w:ind w:right="2120"/>
        <w:rPr>
          <w:rFonts w:cs="Arial"/>
        </w:rPr>
      </w:pPr>
    </w:p>
    <w:p w14:paraId="00BD7B0F" w14:textId="0026A48D" w:rsidR="00E36770" w:rsidRPr="00324742" w:rsidRDefault="00E36770" w:rsidP="00914F1D">
      <w:pPr>
        <w:ind w:right="2120"/>
        <w:rPr>
          <w:rFonts w:cs="Arial"/>
        </w:rPr>
      </w:pPr>
    </w:p>
    <w:p w14:paraId="1388D65E" w14:textId="3EC4849F" w:rsidR="00E36770" w:rsidRPr="00324742" w:rsidRDefault="00E36770" w:rsidP="00914F1D">
      <w:pPr>
        <w:ind w:right="2120"/>
        <w:rPr>
          <w:rFonts w:cs="Arial"/>
        </w:rPr>
      </w:pPr>
    </w:p>
    <w:p w14:paraId="720873D1" w14:textId="26DEBD44" w:rsidR="0004665B" w:rsidRPr="00324742" w:rsidRDefault="00223059" w:rsidP="0004665B">
      <w:pPr>
        <w:ind w:right="2120"/>
        <w:rPr>
          <w:rFonts w:cs="Arial"/>
          <w:b/>
          <w:bCs/>
          <w:sz w:val="16"/>
          <w:szCs w:val="16"/>
        </w:rPr>
      </w:pPr>
      <w:r w:rsidRPr="00324742">
        <w:rPr>
          <w:rFonts w:cs="Arial"/>
          <w:b/>
          <w:bCs/>
          <w:sz w:val="16"/>
          <w:szCs w:val="16"/>
        </w:rPr>
        <w:br/>
      </w:r>
      <w:r w:rsidRPr="00324742">
        <w:rPr>
          <w:rFonts w:cs="Arial"/>
          <w:b/>
          <w:bCs/>
          <w:sz w:val="16"/>
          <w:szCs w:val="16"/>
        </w:rPr>
        <w:br/>
      </w:r>
      <w:r w:rsidR="00324742">
        <w:rPr>
          <w:rFonts w:cs="Arial"/>
          <w:b/>
          <w:bCs/>
          <w:sz w:val="16"/>
          <w:szCs w:val="16"/>
        </w:rPr>
        <w:br/>
      </w:r>
      <w:r w:rsidR="00324742">
        <w:rPr>
          <w:rFonts w:cs="Arial"/>
          <w:b/>
          <w:bCs/>
          <w:sz w:val="16"/>
          <w:szCs w:val="16"/>
        </w:rPr>
        <w:br/>
      </w:r>
      <w:r w:rsidR="00324742">
        <w:rPr>
          <w:rFonts w:cs="Arial"/>
          <w:b/>
          <w:bCs/>
          <w:sz w:val="16"/>
          <w:szCs w:val="16"/>
        </w:rPr>
        <w:br/>
      </w:r>
      <w:r w:rsidR="00324742">
        <w:rPr>
          <w:rFonts w:cs="Arial"/>
          <w:b/>
          <w:bCs/>
          <w:sz w:val="16"/>
          <w:szCs w:val="16"/>
        </w:rPr>
        <w:br/>
      </w:r>
      <w:r w:rsidR="00324742">
        <w:rPr>
          <w:rFonts w:cs="Arial"/>
          <w:b/>
          <w:bCs/>
          <w:sz w:val="16"/>
          <w:szCs w:val="16"/>
        </w:rPr>
        <w:br/>
      </w:r>
      <w:r w:rsidR="00324742">
        <w:rPr>
          <w:rFonts w:cs="Arial"/>
          <w:b/>
          <w:bCs/>
          <w:sz w:val="16"/>
          <w:szCs w:val="16"/>
        </w:rPr>
        <w:br/>
      </w:r>
      <w:r w:rsidR="00324742">
        <w:rPr>
          <w:rFonts w:cs="Arial"/>
          <w:b/>
          <w:bCs/>
          <w:sz w:val="16"/>
          <w:szCs w:val="16"/>
        </w:rPr>
        <w:br/>
      </w:r>
      <w:r w:rsidR="00324742">
        <w:rPr>
          <w:rFonts w:cs="Arial"/>
          <w:b/>
          <w:bCs/>
          <w:sz w:val="16"/>
          <w:szCs w:val="16"/>
        </w:rPr>
        <w:br/>
      </w:r>
      <w:r w:rsidR="00324742">
        <w:rPr>
          <w:rFonts w:cs="Arial"/>
          <w:b/>
          <w:bCs/>
          <w:sz w:val="16"/>
          <w:szCs w:val="16"/>
        </w:rPr>
        <w:br/>
      </w:r>
      <w:r w:rsidR="00324742">
        <w:rPr>
          <w:rFonts w:cs="Arial"/>
          <w:b/>
          <w:bCs/>
          <w:sz w:val="16"/>
          <w:szCs w:val="16"/>
        </w:rPr>
        <w:br/>
      </w:r>
      <w:r w:rsidR="0004665B" w:rsidRPr="00324742">
        <w:rPr>
          <w:rFonts w:cs="Arial"/>
          <w:b/>
          <w:bCs/>
          <w:sz w:val="16"/>
          <w:szCs w:val="16"/>
        </w:rPr>
        <w:t xml:space="preserve">Die </w:t>
      </w:r>
      <w:r w:rsidR="003107A1" w:rsidRPr="00324742">
        <w:rPr>
          <w:rFonts w:cs="Arial"/>
          <w:b/>
          <w:bCs/>
          <w:sz w:val="16"/>
          <w:szCs w:val="16"/>
        </w:rPr>
        <w:t xml:space="preserve">GTÜ </w:t>
      </w:r>
      <w:r w:rsidR="0004665B" w:rsidRPr="00324742">
        <w:rPr>
          <w:rFonts w:cs="Arial"/>
          <w:b/>
          <w:bCs/>
          <w:sz w:val="16"/>
          <w:szCs w:val="16"/>
        </w:rPr>
        <w:t>Gesellschaft für Technische Überwachung mbH</w:t>
      </w:r>
    </w:p>
    <w:p w14:paraId="49500ECA" w14:textId="0BADA087" w:rsidR="0004665B" w:rsidRPr="00324742" w:rsidRDefault="0004665B" w:rsidP="0004665B">
      <w:pPr>
        <w:ind w:right="2120"/>
        <w:rPr>
          <w:rFonts w:cs="Arial"/>
          <w:sz w:val="16"/>
          <w:szCs w:val="16"/>
          <w:shd w:val="clear" w:color="auto" w:fill="FFFFFF"/>
        </w:rPr>
      </w:pPr>
      <w:r w:rsidRPr="00324742">
        <w:rPr>
          <w:rFonts w:cs="Arial"/>
          <w:color w:val="C6243C"/>
          <w:sz w:val="16"/>
          <w:szCs w:val="16"/>
        </w:rPr>
        <w:t xml:space="preserve">__ </w:t>
      </w:r>
      <w:r w:rsidR="00B10B22" w:rsidRPr="00324742">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1EF42094" w14:textId="71D341CE" w:rsidR="00106FB3" w:rsidRPr="00324742" w:rsidRDefault="00106FB3" w:rsidP="0004665B">
      <w:pPr>
        <w:ind w:right="2120"/>
        <w:rPr>
          <w:rFonts w:cs="Arial"/>
          <w:sz w:val="16"/>
          <w:szCs w:val="16"/>
        </w:rPr>
      </w:pPr>
      <w:r w:rsidRPr="00324742">
        <w:rPr>
          <w:rFonts w:cs="Arial"/>
          <w:color w:val="C6243C"/>
          <w:sz w:val="16"/>
          <w:szCs w:val="16"/>
        </w:rPr>
        <w:t xml:space="preserve">__ </w:t>
      </w:r>
      <w:r w:rsidRPr="00324742">
        <w:rPr>
          <w:rFonts w:cs="Arial"/>
          <w:sz w:val="16"/>
          <w:szCs w:val="16"/>
        </w:rPr>
        <w:t>Gesellschafter der GTÜ sind die drei Sachverständigenverbände: AGS (Arbeitsgemeinschaft der Kfz-Sachverständigen e.V.), BVS-KSV (</w:t>
      </w:r>
      <w:r w:rsidR="00C96B04" w:rsidRPr="00324742">
        <w:rPr>
          <w:rFonts w:cs="Arial"/>
          <w:sz w:val="16"/>
          <w:szCs w:val="16"/>
        </w:rPr>
        <w:t>BVS-Kraftfahrzeugsachverständigen-Verein e.V.</w:t>
      </w:r>
      <w:r w:rsidRPr="00324742">
        <w:rPr>
          <w:rFonts w:cs="Arial"/>
          <w:sz w:val="16"/>
          <w:szCs w:val="16"/>
        </w:rPr>
        <w:t>) und BVSK (Bundes</w:t>
      </w:r>
      <w:r w:rsidR="004C49E7" w:rsidRPr="00324742">
        <w:rPr>
          <w:rFonts w:cs="Arial"/>
          <w:sz w:val="16"/>
          <w:szCs w:val="16"/>
        </w:rPr>
        <w:softHyphen/>
      </w:r>
      <w:r w:rsidRPr="00324742">
        <w:rPr>
          <w:rFonts w:cs="Arial"/>
          <w:sz w:val="16"/>
          <w:szCs w:val="16"/>
        </w:rPr>
        <w:t>verband der freiberuflichen und unabhängigen Sachverständigen für das Kraftfahrzeugwesen e.V.).</w:t>
      </w:r>
    </w:p>
    <w:sectPr w:rsidR="00106FB3" w:rsidRPr="00324742"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B4283" w14:textId="77777777" w:rsidR="00F64037" w:rsidRDefault="00F64037" w:rsidP="00A72994">
      <w:r>
        <w:separator/>
      </w:r>
    </w:p>
  </w:endnote>
  <w:endnote w:type="continuationSeparator" w:id="0">
    <w:p w14:paraId="5504EBCA" w14:textId="77777777" w:rsidR="00F64037" w:rsidRDefault="00F64037"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FED77" w14:textId="77777777" w:rsidR="00F64037" w:rsidRDefault="00F64037" w:rsidP="00A72994">
      <w:r>
        <w:separator/>
      </w:r>
    </w:p>
  </w:footnote>
  <w:footnote w:type="continuationSeparator" w:id="0">
    <w:p w14:paraId="5761F755" w14:textId="77777777" w:rsidR="00F64037" w:rsidRDefault="00F64037"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1583731">
    <w:abstractNumId w:val="6"/>
  </w:num>
  <w:num w:numId="2" w16cid:durableId="1884366269">
    <w:abstractNumId w:val="1"/>
  </w:num>
  <w:num w:numId="3" w16cid:durableId="1782603636">
    <w:abstractNumId w:val="4"/>
  </w:num>
  <w:num w:numId="4" w16cid:durableId="771318843">
    <w:abstractNumId w:val="7"/>
  </w:num>
  <w:num w:numId="5" w16cid:durableId="1514956016">
    <w:abstractNumId w:val="8"/>
  </w:num>
  <w:num w:numId="6" w16cid:durableId="23941110">
    <w:abstractNumId w:val="2"/>
  </w:num>
  <w:num w:numId="7" w16cid:durableId="1440102253">
    <w:abstractNumId w:val="3"/>
  </w:num>
  <w:num w:numId="8" w16cid:durableId="1324165392">
    <w:abstractNumId w:val="5"/>
  </w:num>
  <w:num w:numId="9" w16cid:durableId="1414468583">
    <w:abstractNumId w:val="0"/>
  </w:num>
  <w:num w:numId="10" w16cid:durableId="7642999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226B5"/>
    <w:rsid w:val="00031078"/>
    <w:rsid w:val="0004665B"/>
    <w:rsid w:val="000644FC"/>
    <w:rsid w:val="000910B5"/>
    <w:rsid w:val="000965CB"/>
    <w:rsid w:val="000A0927"/>
    <w:rsid w:val="000B0C74"/>
    <w:rsid w:val="000D12AA"/>
    <w:rsid w:val="000F5D6E"/>
    <w:rsid w:val="00106FB3"/>
    <w:rsid w:val="00135F75"/>
    <w:rsid w:val="00136CBB"/>
    <w:rsid w:val="001563AA"/>
    <w:rsid w:val="00171977"/>
    <w:rsid w:val="001A35BF"/>
    <w:rsid w:val="001A4A6B"/>
    <w:rsid w:val="001B75D2"/>
    <w:rsid w:val="001C3904"/>
    <w:rsid w:val="001D7ABF"/>
    <w:rsid w:val="001F49A8"/>
    <w:rsid w:val="002045FF"/>
    <w:rsid w:val="0021052D"/>
    <w:rsid w:val="00223059"/>
    <w:rsid w:val="00236C76"/>
    <w:rsid w:val="00237371"/>
    <w:rsid w:val="00243011"/>
    <w:rsid w:val="0024648E"/>
    <w:rsid w:val="00246530"/>
    <w:rsid w:val="002B10C1"/>
    <w:rsid w:val="002C1755"/>
    <w:rsid w:val="002D5BC3"/>
    <w:rsid w:val="0030077D"/>
    <w:rsid w:val="00302047"/>
    <w:rsid w:val="003107A1"/>
    <w:rsid w:val="00316D68"/>
    <w:rsid w:val="00324742"/>
    <w:rsid w:val="00347060"/>
    <w:rsid w:val="00374AE5"/>
    <w:rsid w:val="003960BF"/>
    <w:rsid w:val="003A1F80"/>
    <w:rsid w:val="003C5CF6"/>
    <w:rsid w:val="003D11BE"/>
    <w:rsid w:val="003D7FFA"/>
    <w:rsid w:val="00436749"/>
    <w:rsid w:val="00440043"/>
    <w:rsid w:val="00454AD2"/>
    <w:rsid w:val="00462982"/>
    <w:rsid w:val="00463ED5"/>
    <w:rsid w:val="00480DF9"/>
    <w:rsid w:val="0048333E"/>
    <w:rsid w:val="0049082D"/>
    <w:rsid w:val="0049281F"/>
    <w:rsid w:val="0049678B"/>
    <w:rsid w:val="00497179"/>
    <w:rsid w:val="004A171C"/>
    <w:rsid w:val="004C49E7"/>
    <w:rsid w:val="004D2734"/>
    <w:rsid w:val="004F09C1"/>
    <w:rsid w:val="0052506C"/>
    <w:rsid w:val="0053117D"/>
    <w:rsid w:val="00546246"/>
    <w:rsid w:val="00585441"/>
    <w:rsid w:val="005943DD"/>
    <w:rsid w:val="005947D7"/>
    <w:rsid w:val="00595204"/>
    <w:rsid w:val="005A18FC"/>
    <w:rsid w:val="005B7678"/>
    <w:rsid w:val="006344C5"/>
    <w:rsid w:val="00663CBB"/>
    <w:rsid w:val="00675EF5"/>
    <w:rsid w:val="006B37D7"/>
    <w:rsid w:val="006D2354"/>
    <w:rsid w:val="006D60C5"/>
    <w:rsid w:val="006E7169"/>
    <w:rsid w:val="006F4855"/>
    <w:rsid w:val="006F68F8"/>
    <w:rsid w:val="00710366"/>
    <w:rsid w:val="0071177B"/>
    <w:rsid w:val="00711A92"/>
    <w:rsid w:val="0074796E"/>
    <w:rsid w:val="007507BF"/>
    <w:rsid w:val="00763D4C"/>
    <w:rsid w:val="00771677"/>
    <w:rsid w:val="007722A2"/>
    <w:rsid w:val="00775A35"/>
    <w:rsid w:val="0078040C"/>
    <w:rsid w:val="007B4065"/>
    <w:rsid w:val="007B6715"/>
    <w:rsid w:val="007E47BE"/>
    <w:rsid w:val="007F56A2"/>
    <w:rsid w:val="00803094"/>
    <w:rsid w:val="00831161"/>
    <w:rsid w:val="00832E68"/>
    <w:rsid w:val="008334B4"/>
    <w:rsid w:val="00847059"/>
    <w:rsid w:val="008649DE"/>
    <w:rsid w:val="00881138"/>
    <w:rsid w:val="008A1DE3"/>
    <w:rsid w:val="008C4F5C"/>
    <w:rsid w:val="008E0A55"/>
    <w:rsid w:val="008E133F"/>
    <w:rsid w:val="0090396B"/>
    <w:rsid w:val="00914F1D"/>
    <w:rsid w:val="009379E6"/>
    <w:rsid w:val="00940955"/>
    <w:rsid w:val="009506CF"/>
    <w:rsid w:val="00965D5A"/>
    <w:rsid w:val="0097089F"/>
    <w:rsid w:val="00985045"/>
    <w:rsid w:val="00994E95"/>
    <w:rsid w:val="009B334F"/>
    <w:rsid w:val="009C4D60"/>
    <w:rsid w:val="009E3835"/>
    <w:rsid w:val="00A46EBD"/>
    <w:rsid w:val="00A72994"/>
    <w:rsid w:val="00A77C20"/>
    <w:rsid w:val="00A81DAF"/>
    <w:rsid w:val="00AB15CA"/>
    <w:rsid w:val="00AE5AB1"/>
    <w:rsid w:val="00AF2BDB"/>
    <w:rsid w:val="00B10B22"/>
    <w:rsid w:val="00B40605"/>
    <w:rsid w:val="00B451FC"/>
    <w:rsid w:val="00B470DD"/>
    <w:rsid w:val="00B66501"/>
    <w:rsid w:val="00B7224E"/>
    <w:rsid w:val="00B7482C"/>
    <w:rsid w:val="00B929E8"/>
    <w:rsid w:val="00BE7B07"/>
    <w:rsid w:val="00C0611C"/>
    <w:rsid w:val="00C13AAD"/>
    <w:rsid w:val="00C2067A"/>
    <w:rsid w:val="00C61F8C"/>
    <w:rsid w:val="00C66446"/>
    <w:rsid w:val="00C762EC"/>
    <w:rsid w:val="00C94565"/>
    <w:rsid w:val="00C96B04"/>
    <w:rsid w:val="00C96BAF"/>
    <w:rsid w:val="00CD0335"/>
    <w:rsid w:val="00D0083A"/>
    <w:rsid w:val="00D07582"/>
    <w:rsid w:val="00D2371D"/>
    <w:rsid w:val="00D5099E"/>
    <w:rsid w:val="00D57CF9"/>
    <w:rsid w:val="00D72637"/>
    <w:rsid w:val="00DA26CB"/>
    <w:rsid w:val="00E36770"/>
    <w:rsid w:val="00E37AB0"/>
    <w:rsid w:val="00EA2A21"/>
    <w:rsid w:val="00EE2DC2"/>
    <w:rsid w:val="00F00B23"/>
    <w:rsid w:val="00F64037"/>
    <w:rsid w:val="00F73E2D"/>
    <w:rsid w:val="00F8073E"/>
    <w:rsid w:val="00F82D50"/>
    <w:rsid w:val="00F938A6"/>
    <w:rsid w:val="00FB1642"/>
    <w:rsid w:val="00FB6CC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customStyle="1" w:styleId="absatznummer">
    <w:name w:val="absatznummer"/>
    <w:basedOn w:val="Absatz-Standardschriftart"/>
    <w:rsid w:val="007B4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815</Words>
  <Characters>5140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8</cp:revision>
  <cp:lastPrinted>2023-11-23T10:13:00Z</cp:lastPrinted>
  <dcterms:created xsi:type="dcterms:W3CDTF">2023-11-20T10:31:00Z</dcterms:created>
  <dcterms:modified xsi:type="dcterms:W3CDTF">2023-11-23T10:14:00Z</dcterms:modified>
</cp:coreProperties>
</file>